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306" w:rsidRPr="000D7BFA" w:rsidRDefault="004B12AF" w:rsidP="000D7BFA">
      <w:pPr>
        <w:shd w:val="clear" w:color="auto" w:fill="FFFFFF"/>
        <w:ind w:left="24"/>
        <w:jc w:val="center"/>
        <w:rPr>
          <w:rFonts w:ascii="Arial" w:hAnsi="Arial" w:cs="Arial"/>
          <w:b/>
          <w:bCs/>
          <w:color w:val="000000"/>
          <w:spacing w:val="-7"/>
          <w:sz w:val="24"/>
          <w:szCs w:val="24"/>
        </w:rPr>
      </w:pPr>
      <w:r w:rsidRPr="000D7BFA">
        <w:rPr>
          <w:rFonts w:ascii="Arial" w:hAnsi="Arial" w:cs="Arial"/>
          <w:b/>
          <w:bCs/>
          <w:noProof/>
          <w:color w:val="000000"/>
          <w:spacing w:val="-7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0263B03" wp14:editId="65B2B88E">
            <wp:simplePos x="0" y="0"/>
            <wp:positionH relativeFrom="column">
              <wp:posOffset>3032760</wp:posOffset>
            </wp:positionH>
            <wp:positionV relativeFrom="paragraph">
              <wp:posOffset>36830</wp:posOffset>
            </wp:positionV>
            <wp:extent cx="390525" cy="523875"/>
            <wp:effectExtent l="19050" t="0" r="9525" b="0"/>
            <wp:wrapSquare wrapText="bothSides"/>
            <wp:docPr id="9" name="Рисунок 9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4306" w:rsidRPr="000D7BFA" w:rsidRDefault="00574306" w:rsidP="000D7BFA">
      <w:pPr>
        <w:shd w:val="clear" w:color="auto" w:fill="FFFFFF"/>
        <w:rPr>
          <w:rFonts w:ascii="Arial" w:hAnsi="Arial" w:cs="Arial"/>
          <w:b/>
          <w:bCs/>
          <w:color w:val="000000"/>
          <w:spacing w:val="-7"/>
          <w:sz w:val="24"/>
          <w:szCs w:val="24"/>
        </w:rPr>
      </w:pPr>
    </w:p>
    <w:p w:rsidR="009A3D36" w:rsidRPr="000D7BFA" w:rsidRDefault="009A3D36" w:rsidP="000D7BFA">
      <w:pPr>
        <w:shd w:val="clear" w:color="auto" w:fill="FFFFFF"/>
        <w:rPr>
          <w:rFonts w:ascii="Arial" w:hAnsi="Arial" w:cs="Arial"/>
          <w:b/>
          <w:bCs/>
          <w:color w:val="000000"/>
          <w:spacing w:val="-7"/>
          <w:sz w:val="24"/>
          <w:szCs w:val="24"/>
        </w:rPr>
      </w:pPr>
    </w:p>
    <w:p w:rsidR="007C1006" w:rsidRPr="000D7BFA" w:rsidRDefault="007C1006" w:rsidP="000D7BFA">
      <w:pPr>
        <w:shd w:val="clear" w:color="auto" w:fill="FFFFFF"/>
        <w:ind w:left="24"/>
        <w:jc w:val="center"/>
        <w:rPr>
          <w:rFonts w:ascii="Arial" w:hAnsi="Arial" w:cs="Arial"/>
          <w:sz w:val="24"/>
          <w:szCs w:val="24"/>
        </w:rPr>
      </w:pPr>
      <w:r w:rsidRPr="000D7BFA">
        <w:rPr>
          <w:rFonts w:ascii="Arial" w:hAnsi="Arial" w:cs="Arial"/>
          <w:b/>
          <w:bCs/>
          <w:color w:val="000000"/>
          <w:spacing w:val="-7"/>
          <w:sz w:val="24"/>
          <w:szCs w:val="24"/>
        </w:rPr>
        <w:t>АДМИНИСТРАЦИЯ</w:t>
      </w:r>
    </w:p>
    <w:p w:rsidR="007C1006" w:rsidRPr="000D7BFA" w:rsidRDefault="007C1006" w:rsidP="000D7BFA">
      <w:pPr>
        <w:shd w:val="clear" w:color="auto" w:fill="FFFFFF"/>
        <w:ind w:left="24"/>
        <w:jc w:val="center"/>
        <w:rPr>
          <w:rFonts w:ascii="Arial" w:hAnsi="Arial" w:cs="Arial"/>
          <w:sz w:val="24"/>
          <w:szCs w:val="24"/>
        </w:rPr>
      </w:pPr>
      <w:r w:rsidRPr="000D7BFA">
        <w:rPr>
          <w:rFonts w:ascii="Arial" w:hAnsi="Arial" w:cs="Arial"/>
          <w:b/>
          <w:bCs/>
          <w:color w:val="000000"/>
          <w:spacing w:val="-5"/>
          <w:sz w:val="24"/>
          <w:szCs w:val="24"/>
        </w:rPr>
        <w:t>КАЛАЧЁВСКОГО МУНИЦИПАЛЬНОГО РАЙОНА</w:t>
      </w:r>
      <w:r w:rsidRPr="000D7BFA">
        <w:rPr>
          <w:rFonts w:ascii="Arial" w:hAnsi="Arial" w:cs="Arial"/>
          <w:b/>
          <w:bCs/>
          <w:color w:val="000000"/>
          <w:spacing w:val="-7"/>
          <w:sz w:val="24"/>
          <w:szCs w:val="24"/>
        </w:rPr>
        <w:t xml:space="preserve"> ВОЛГОГРАДСКОЙ ОБЛАСТИ</w:t>
      </w:r>
    </w:p>
    <w:p w:rsidR="007C1006" w:rsidRPr="000D7BFA" w:rsidRDefault="003D21B3" w:rsidP="000D7BFA">
      <w:pPr>
        <w:shd w:val="clear" w:color="auto" w:fill="FFFFFF"/>
        <w:spacing w:before="480"/>
        <w:ind w:left="1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pacing w:val="-5"/>
          <w:sz w:val="24"/>
          <w:szCs w:val="24"/>
        </w:rPr>
        <w:pict>
          <v:line id="_x0000_s1028" style="position:absolute;left:0;text-align:left;z-index:251657216" from="-4.35pt,6.15pt" to="469.65pt,6.15pt" strokeweight="4.5pt">
            <v:stroke linestyle="thinThick"/>
          </v:line>
        </w:pict>
      </w:r>
      <w:r w:rsidR="007C1006" w:rsidRPr="000D7BFA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ПОСТАНОВЛЕНИЕ</w:t>
      </w:r>
    </w:p>
    <w:p w:rsidR="004B12AF" w:rsidRPr="000D7BFA" w:rsidRDefault="009C365D" w:rsidP="000D7BFA">
      <w:pPr>
        <w:shd w:val="clear" w:color="auto" w:fill="FFFFFF"/>
        <w:tabs>
          <w:tab w:val="left" w:pos="2558"/>
        </w:tabs>
        <w:ind w:left="23"/>
        <w:rPr>
          <w:rFonts w:ascii="Arial" w:hAnsi="Arial" w:cs="Arial"/>
          <w:sz w:val="24"/>
          <w:szCs w:val="24"/>
        </w:rPr>
      </w:pPr>
      <w:r w:rsidRPr="000D7BFA">
        <w:rPr>
          <w:rFonts w:ascii="Arial" w:hAnsi="Arial" w:cs="Arial"/>
          <w:color w:val="000000"/>
          <w:spacing w:val="-16"/>
          <w:w w:val="127"/>
          <w:sz w:val="24"/>
          <w:szCs w:val="24"/>
        </w:rPr>
        <w:t xml:space="preserve">От </w:t>
      </w:r>
      <w:r w:rsidR="00FE0D3B" w:rsidRPr="000D7BFA">
        <w:rPr>
          <w:rFonts w:ascii="Arial" w:hAnsi="Arial" w:cs="Arial"/>
          <w:color w:val="000000"/>
          <w:spacing w:val="-16"/>
          <w:w w:val="127"/>
          <w:sz w:val="24"/>
          <w:szCs w:val="24"/>
        </w:rPr>
        <w:t xml:space="preserve">27.01. </w:t>
      </w:r>
      <w:r w:rsidR="004B12AF" w:rsidRPr="000D7BFA">
        <w:rPr>
          <w:rFonts w:ascii="Arial" w:hAnsi="Arial" w:cs="Arial"/>
          <w:color w:val="000000"/>
          <w:spacing w:val="-16"/>
          <w:w w:val="127"/>
          <w:sz w:val="24"/>
          <w:szCs w:val="24"/>
        </w:rPr>
        <w:t>2022</w:t>
      </w:r>
      <w:r w:rsidR="004B12AF" w:rsidRPr="000D7BFA">
        <w:rPr>
          <w:rFonts w:ascii="Arial" w:hAnsi="Arial" w:cs="Arial"/>
          <w:color w:val="000000"/>
          <w:spacing w:val="3"/>
          <w:sz w:val="24"/>
          <w:szCs w:val="24"/>
        </w:rPr>
        <w:t xml:space="preserve"> г.  № </w:t>
      </w:r>
      <w:r w:rsidR="00FE0D3B" w:rsidRPr="000D7BFA">
        <w:rPr>
          <w:rFonts w:ascii="Arial" w:hAnsi="Arial" w:cs="Arial"/>
          <w:color w:val="000000"/>
          <w:spacing w:val="3"/>
          <w:sz w:val="24"/>
          <w:szCs w:val="24"/>
        </w:rPr>
        <w:t>51</w:t>
      </w:r>
    </w:p>
    <w:p w:rsidR="004B12AF" w:rsidRPr="000D7BFA" w:rsidRDefault="004B12AF" w:rsidP="000D7BFA">
      <w:pPr>
        <w:shd w:val="clear" w:color="auto" w:fill="FFFFFF"/>
        <w:ind w:left="34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4B12AF" w:rsidRPr="000D7BFA" w:rsidRDefault="004B12AF" w:rsidP="000D7BFA">
      <w:pPr>
        <w:shd w:val="clear" w:color="auto" w:fill="FFFFFF"/>
        <w:ind w:left="34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4B12AF" w:rsidRPr="000D7BFA" w:rsidRDefault="004B12AF" w:rsidP="000D7BFA">
      <w:pPr>
        <w:shd w:val="clear" w:color="auto" w:fill="FFFFFF"/>
        <w:ind w:left="34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  <w:r w:rsidRPr="000D7BFA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О внесении изменений в Постановление </w:t>
      </w:r>
      <w:r w:rsidRPr="000D7BFA">
        <w:rPr>
          <w:rFonts w:ascii="Arial" w:hAnsi="Arial" w:cs="Arial"/>
          <w:b/>
          <w:sz w:val="24"/>
          <w:szCs w:val="24"/>
        </w:rPr>
        <w:t xml:space="preserve">администрации Калачевского муниципального района Волгоградской области </w:t>
      </w:r>
      <w:r w:rsidRPr="000D7BFA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от 19.05.2021г. № 611  «Об утверждении Положения об оплате труда работников муниципальных учреждений образования и прочих учреждений, подведомственных комитету по образованию и молодежной политике администрации Калачевского муниципального района Волгоградской области» </w:t>
      </w:r>
    </w:p>
    <w:p w:rsidR="004B12AF" w:rsidRPr="000D7BFA" w:rsidRDefault="004B12AF" w:rsidP="000D7BFA">
      <w:pPr>
        <w:shd w:val="clear" w:color="auto" w:fill="FFFFFF"/>
        <w:ind w:left="34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4B12AF" w:rsidRPr="000D7BFA" w:rsidRDefault="004B12AF" w:rsidP="000D7BFA">
      <w:pPr>
        <w:shd w:val="clear" w:color="auto" w:fill="FFFFFF"/>
        <w:ind w:left="34"/>
        <w:jc w:val="both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4B12AF" w:rsidRPr="000D7BFA" w:rsidRDefault="00610B97" w:rsidP="000D7BFA">
      <w:pPr>
        <w:ind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0D7BFA">
        <w:rPr>
          <w:rFonts w:ascii="Arial" w:hAnsi="Arial" w:cs="Arial"/>
          <w:color w:val="000000"/>
          <w:sz w:val="24"/>
          <w:szCs w:val="24"/>
        </w:rPr>
        <w:t>В со</w:t>
      </w:r>
      <w:r w:rsidR="00267A66" w:rsidRPr="000D7BFA">
        <w:rPr>
          <w:rFonts w:ascii="Arial" w:hAnsi="Arial" w:cs="Arial"/>
          <w:color w:val="000000"/>
          <w:sz w:val="24"/>
          <w:szCs w:val="24"/>
        </w:rPr>
        <w:t>ответствии   с  Постановлением а</w:t>
      </w:r>
      <w:r w:rsidRPr="000D7BFA">
        <w:rPr>
          <w:rFonts w:ascii="Arial" w:hAnsi="Arial" w:cs="Arial"/>
          <w:color w:val="000000"/>
          <w:sz w:val="24"/>
          <w:szCs w:val="24"/>
        </w:rPr>
        <w:t xml:space="preserve">дминистрации </w:t>
      </w:r>
      <w:r w:rsidRPr="000D7BFA">
        <w:rPr>
          <w:rFonts w:ascii="Arial" w:hAnsi="Arial" w:cs="Arial"/>
          <w:sz w:val="24"/>
          <w:szCs w:val="24"/>
        </w:rPr>
        <w:t>Волгоградской области от 09.12.2021 года № 673-п «Об индексации размеров окладов (должностных окладов), ставок заработной платы работников государственных учреждений Волгоградской области»</w:t>
      </w:r>
      <w:r w:rsidRPr="000D7BFA">
        <w:rPr>
          <w:rFonts w:ascii="Arial" w:hAnsi="Arial" w:cs="Arial"/>
          <w:color w:val="000000"/>
          <w:sz w:val="24"/>
          <w:szCs w:val="24"/>
        </w:rPr>
        <w:t xml:space="preserve">, </w:t>
      </w:r>
      <w:r w:rsidR="00267A66" w:rsidRPr="000D7BFA">
        <w:rPr>
          <w:rFonts w:ascii="Arial" w:hAnsi="Arial" w:cs="Arial"/>
          <w:color w:val="000000"/>
          <w:sz w:val="24"/>
          <w:szCs w:val="24"/>
        </w:rPr>
        <w:t>Постановлением а</w:t>
      </w:r>
      <w:r w:rsidR="00FB0ACE" w:rsidRPr="000D7BFA">
        <w:rPr>
          <w:rFonts w:ascii="Arial" w:hAnsi="Arial" w:cs="Arial"/>
          <w:color w:val="000000"/>
          <w:sz w:val="24"/>
          <w:szCs w:val="24"/>
        </w:rPr>
        <w:t>дминистрации</w:t>
      </w:r>
      <w:r w:rsidR="008506D3" w:rsidRPr="000D7BFA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="008506D3" w:rsidRPr="000D7BFA">
        <w:rPr>
          <w:rFonts w:ascii="Arial" w:hAnsi="Arial" w:cs="Arial"/>
          <w:bCs/>
          <w:color w:val="000000"/>
          <w:spacing w:val="-1"/>
          <w:sz w:val="24"/>
          <w:szCs w:val="24"/>
        </w:rPr>
        <w:t>Калачевского муниципального района</w:t>
      </w:r>
      <w:r w:rsidR="004B12AF" w:rsidRPr="000D7BFA">
        <w:rPr>
          <w:rFonts w:ascii="Arial" w:hAnsi="Arial" w:cs="Arial"/>
          <w:color w:val="000000"/>
          <w:sz w:val="24"/>
          <w:szCs w:val="24"/>
        </w:rPr>
        <w:t xml:space="preserve"> </w:t>
      </w:r>
      <w:r w:rsidR="008506D3" w:rsidRPr="000D7BFA">
        <w:rPr>
          <w:rFonts w:ascii="Arial" w:hAnsi="Arial" w:cs="Arial"/>
          <w:sz w:val="24"/>
          <w:szCs w:val="24"/>
        </w:rPr>
        <w:t>Волгоградской области от 11.01.2022 года № 7</w:t>
      </w:r>
      <w:r w:rsidR="00494303" w:rsidRPr="000D7BFA">
        <w:rPr>
          <w:rFonts w:ascii="Arial" w:hAnsi="Arial" w:cs="Arial"/>
          <w:sz w:val="24"/>
          <w:szCs w:val="24"/>
        </w:rPr>
        <w:t xml:space="preserve"> «</w:t>
      </w:r>
      <w:r w:rsidR="004B12AF" w:rsidRPr="000D7BFA">
        <w:rPr>
          <w:rFonts w:ascii="Arial" w:hAnsi="Arial" w:cs="Arial"/>
          <w:sz w:val="24"/>
          <w:szCs w:val="24"/>
        </w:rPr>
        <w:t xml:space="preserve">Об индексации размеров окладов (должностных окладов), ставок заработной </w:t>
      </w:r>
      <w:r w:rsidR="008506D3" w:rsidRPr="000D7BFA">
        <w:rPr>
          <w:rFonts w:ascii="Arial" w:hAnsi="Arial" w:cs="Arial"/>
          <w:sz w:val="24"/>
          <w:szCs w:val="24"/>
        </w:rPr>
        <w:t>платы работников муниципальных</w:t>
      </w:r>
      <w:r w:rsidR="004B12AF" w:rsidRPr="000D7BFA">
        <w:rPr>
          <w:rFonts w:ascii="Arial" w:hAnsi="Arial" w:cs="Arial"/>
          <w:sz w:val="24"/>
          <w:szCs w:val="24"/>
        </w:rPr>
        <w:t xml:space="preserve"> учреждений</w:t>
      </w:r>
      <w:r w:rsidR="008506D3" w:rsidRPr="000D7BFA">
        <w:rPr>
          <w:rFonts w:ascii="Arial" w:hAnsi="Arial" w:cs="Arial"/>
          <w:sz w:val="24"/>
          <w:szCs w:val="24"/>
        </w:rPr>
        <w:t xml:space="preserve"> Калачевского муниципального района</w:t>
      </w:r>
      <w:r w:rsidR="004B12AF" w:rsidRPr="000D7BFA">
        <w:rPr>
          <w:rFonts w:ascii="Arial" w:hAnsi="Arial" w:cs="Arial"/>
          <w:sz w:val="24"/>
          <w:szCs w:val="24"/>
        </w:rPr>
        <w:t xml:space="preserve"> Волгоградской области»</w:t>
      </w:r>
    </w:p>
    <w:p w:rsidR="004B12AF" w:rsidRPr="000D7BFA" w:rsidRDefault="004B12AF" w:rsidP="000D7BFA">
      <w:pPr>
        <w:jc w:val="both"/>
        <w:rPr>
          <w:rFonts w:ascii="Arial" w:hAnsi="Arial" w:cs="Arial"/>
          <w:sz w:val="24"/>
          <w:szCs w:val="24"/>
        </w:rPr>
      </w:pPr>
    </w:p>
    <w:p w:rsidR="00870348" w:rsidRPr="000D7BFA" w:rsidRDefault="00870348" w:rsidP="000D7BFA">
      <w:pPr>
        <w:ind w:firstLine="426"/>
        <w:jc w:val="both"/>
        <w:rPr>
          <w:rFonts w:ascii="Arial" w:hAnsi="Arial" w:cs="Arial"/>
          <w:sz w:val="24"/>
          <w:szCs w:val="24"/>
        </w:rPr>
      </w:pPr>
    </w:p>
    <w:p w:rsidR="00961BE3" w:rsidRPr="000D7BFA" w:rsidRDefault="00961BE3" w:rsidP="000D7BFA">
      <w:pPr>
        <w:jc w:val="both"/>
        <w:rPr>
          <w:rFonts w:ascii="Arial" w:hAnsi="Arial" w:cs="Arial"/>
          <w:sz w:val="24"/>
          <w:szCs w:val="24"/>
        </w:rPr>
      </w:pPr>
    </w:p>
    <w:p w:rsidR="0044474B" w:rsidRPr="000D7BFA" w:rsidRDefault="0044474B" w:rsidP="000D7BFA">
      <w:pPr>
        <w:ind w:firstLine="426"/>
        <w:jc w:val="both"/>
        <w:rPr>
          <w:rFonts w:ascii="Arial" w:hAnsi="Arial" w:cs="Arial"/>
          <w:b/>
          <w:color w:val="000000"/>
          <w:spacing w:val="7"/>
          <w:sz w:val="24"/>
          <w:szCs w:val="24"/>
        </w:rPr>
      </w:pPr>
      <w:proofErr w:type="gramStart"/>
      <w:r w:rsidRPr="000D7BFA">
        <w:rPr>
          <w:rFonts w:ascii="Arial" w:hAnsi="Arial" w:cs="Arial"/>
          <w:b/>
          <w:color w:val="000000"/>
          <w:spacing w:val="7"/>
          <w:sz w:val="24"/>
          <w:szCs w:val="24"/>
        </w:rPr>
        <w:t>п</w:t>
      </w:r>
      <w:proofErr w:type="gramEnd"/>
      <w:r w:rsidRPr="000D7BFA">
        <w:rPr>
          <w:rFonts w:ascii="Arial" w:hAnsi="Arial" w:cs="Arial"/>
          <w:b/>
          <w:color w:val="000000"/>
          <w:spacing w:val="7"/>
          <w:sz w:val="24"/>
          <w:szCs w:val="24"/>
        </w:rPr>
        <w:t xml:space="preserve"> о с т а н о в л я ю:</w:t>
      </w:r>
      <w:bookmarkStart w:id="0" w:name="sub_1"/>
    </w:p>
    <w:p w:rsidR="00FB0ACE" w:rsidRPr="000D7BFA" w:rsidRDefault="00FB0ACE" w:rsidP="000D7BFA">
      <w:pPr>
        <w:ind w:firstLine="426"/>
        <w:jc w:val="both"/>
        <w:rPr>
          <w:rFonts w:ascii="Arial" w:hAnsi="Arial" w:cs="Arial"/>
          <w:color w:val="FF0000"/>
          <w:sz w:val="24"/>
          <w:szCs w:val="24"/>
        </w:rPr>
      </w:pPr>
    </w:p>
    <w:p w:rsidR="00E447D2" w:rsidRPr="000D7BFA" w:rsidRDefault="00CB75DA" w:rsidP="000D7BFA">
      <w:pPr>
        <w:pStyle w:val="aff6"/>
        <w:numPr>
          <w:ilvl w:val="0"/>
          <w:numId w:val="46"/>
        </w:numPr>
        <w:shd w:val="clear" w:color="auto" w:fill="FFFFFF"/>
        <w:tabs>
          <w:tab w:val="left" w:pos="426"/>
        </w:tabs>
        <w:ind w:left="680" w:firstLine="425"/>
        <w:jc w:val="both"/>
        <w:rPr>
          <w:rFonts w:ascii="Arial" w:hAnsi="Arial" w:cs="Arial"/>
          <w:bCs/>
          <w:color w:val="000000"/>
          <w:spacing w:val="-1"/>
          <w:sz w:val="24"/>
          <w:szCs w:val="24"/>
        </w:rPr>
      </w:pPr>
      <w:r w:rsidRPr="000D7BFA">
        <w:rPr>
          <w:rFonts w:ascii="Arial" w:hAnsi="Arial" w:cs="Arial"/>
          <w:sz w:val="24"/>
          <w:szCs w:val="24"/>
        </w:rPr>
        <w:t>В</w:t>
      </w:r>
      <w:r w:rsidR="00494303" w:rsidRPr="000D7BFA">
        <w:rPr>
          <w:rFonts w:ascii="Arial" w:hAnsi="Arial" w:cs="Arial"/>
          <w:sz w:val="24"/>
          <w:szCs w:val="24"/>
        </w:rPr>
        <w:t xml:space="preserve"> </w:t>
      </w:r>
      <w:r w:rsidR="002F095E" w:rsidRPr="000D7BFA">
        <w:rPr>
          <w:rFonts w:ascii="Arial" w:hAnsi="Arial" w:cs="Arial"/>
          <w:sz w:val="24"/>
          <w:szCs w:val="24"/>
        </w:rPr>
        <w:t>П</w:t>
      </w:r>
      <w:r w:rsidR="00004436" w:rsidRPr="000D7BFA">
        <w:rPr>
          <w:rFonts w:ascii="Arial" w:hAnsi="Arial" w:cs="Arial"/>
          <w:sz w:val="24"/>
          <w:szCs w:val="24"/>
        </w:rPr>
        <w:t xml:space="preserve">остановление </w:t>
      </w:r>
      <w:r w:rsidR="00267A66" w:rsidRPr="000D7BFA">
        <w:rPr>
          <w:rFonts w:ascii="Arial" w:hAnsi="Arial" w:cs="Arial"/>
          <w:sz w:val="24"/>
          <w:szCs w:val="24"/>
        </w:rPr>
        <w:t>а</w:t>
      </w:r>
      <w:r w:rsidR="002F095E" w:rsidRPr="000D7BFA">
        <w:rPr>
          <w:rFonts w:ascii="Arial" w:hAnsi="Arial" w:cs="Arial"/>
          <w:sz w:val="24"/>
          <w:szCs w:val="24"/>
        </w:rPr>
        <w:t xml:space="preserve">дминистрации </w:t>
      </w:r>
      <w:r w:rsidR="00004436" w:rsidRPr="000D7BFA">
        <w:rPr>
          <w:rFonts w:ascii="Arial" w:hAnsi="Arial" w:cs="Arial"/>
          <w:sz w:val="24"/>
          <w:szCs w:val="24"/>
        </w:rPr>
        <w:t>Калачевского муниципального района Волгоградской области</w:t>
      </w:r>
      <w:r w:rsidR="00CE73C2" w:rsidRPr="000D7BFA">
        <w:rPr>
          <w:rFonts w:ascii="Arial" w:hAnsi="Arial" w:cs="Arial"/>
          <w:sz w:val="24"/>
          <w:szCs w:val="24"/>
        </w:rPr>
        <w:t xml:space="preserve">  </w:t>
      </w:r>
      <w:r w:rsidR="004B12AF" w:rsidRPr="000D7BFA">
        <w:rPr>
          <w:rFonts w:ascii="Arial" w:hAnsi="Arial" w:cs="Arial"/>
          <w:sz w:val="24"/>
          <w:szCs w:val="24"/>
        </w:rPr>
        <w:t>от 19.05.2021г. № 611</w:t>
      </w:r>
      <w:r w:rsidR="00CE73C2" w:rsidRPr="000D7BFA">
        <w:rPr>
          <w:rFonts w:ascii="Arial" w:hAnsi="Arial" w:cs="Arial"/>
          <w:sz w:val="24"/>
          <w:szCs w:val="24"/>
        </w:rPr>
        <w:t xml:space="preserve"> </w:t>
      </w:r>
      <w:r w:rsidR="00413AD5" w:rsidRPr="000D7BFA">
        <w:rPr>
          <w:rFonts w:ascii="Arial" w:hAnsi="Arial" w:cs="Arial"/>
          <w:bCs/>
          <w:color w:val="000000"/>
          <w:spacing w:val="-1"/>
          <w:sz w:val="24"/>
          <w:szCs w:val="24"/>
        </w:rPr>
        <w:t>«Об утверждении Положения об оплате труда работников муниципальных учреждений образования и прочих учреждений,</w:t>
      </w:r>
      <w:r w:rsidR="00D1335D" w:rsidRPr="000D7BFA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 </w:t>
      </w:r>
      <w:r w:rsidR="00413AD5" w:rsidRPr="000D7BFA">
        <w:rPr>
          <w:rFonts w:ascii="Arial" w:hAnsi="Arial" w:cs="Arial"/>
          <w:bCs/>
          <w:color w:val="000000"/>
          <w:spacing w:val="-1"/>
          <w:sz w:val="24"/>
          <w:szCs w:val="24"/>
        </w:rPr>
        <w:t>подведомственных комитету по образованию</w:t>
      </w:r>
      <w:r w:rsidR="004B12AF" w:rsidRPr="000D7BFA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 и молодежной политике</w:t>
      </w:r>
      <w:r w:rsidR="00413AD5" w:rsidRPr="000D7BFA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 администрации Калачевского муниципально</w:t>
      </w:r>
      <w:r w:rsidR="00494303" w:rsidRPr="000D7BFA">
        <w:rPr>
          <w:rFonts w:ascii="Arial" w:hAnsi="Arial" w:cs="Arial"/>
          <w:bCs/>
          <w:color w:val="000000"/>
          <w:spacing w:val="-1"/>
          <w:sz w:val="24"/>
          <w:szCs w:val="24"/>
        </w:rPr>
        <w:t>го района Волгоградской области</w:t>
      </w:r>
      <w:r w:rsidR="00413AD5" w:rsidRPr="000D7BFA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» </w:t>
      </w:r>
      <w:r w:rsidRPr="000D7BFA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(далее - Постановление) внести </w:t>
      </w:r>
      <w:r w:rsidR="00004436" w:rsidRPr="000D7BFA">
        <w:rPr>
          <w:rFonts w:ascii="Arial" w:hAnsi="Arial" w:cs="Arial"/>
          <w:sz w:val="24"/>
          <w:szCs w:val="24"/>
        </w:rPr>
        <w:t>следующие изменения:</w:t>
      </w:r>
    </w:p>
    <w:bookmarkEnd w:id="0"/>
    <w:p w:rsidR="009F4A3F" w:rsidRPr="000D7BFA" w:rsidRDefault="00494303" w:rsidP="000D7BFA">
      <w:pPr>
        <w:pStyle w:val="aff6"/>
        <w:widowControl/>
        <w:numPr>
          <w:ilvl w:val="1"/>
          <w:numId w:val="47"/>
        </w:numPr>
        <w:tabs>
          <w:tab w:val="left" w:pos="284"/>
        </w:tabs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0D7BFA">
        <w:rPr>
          <w:rFonts w:ascii="Arial" w:hAnsi="Arial" w:cs="Arial"/>
          <w:sz w:val="24"/>
          <w:szCs w:val="24"/>
        </w:rPr>
        <w:t xml:space="preserve"> </w:t>
      </w:r>
      <w:r w:rsidR="009F4A3F" w:rsidRPr="000D7BFA">
        <w:rPr>
          <w:rFonts w:ascii="Arial" w:hAnsi="Arial" w:cs="Arial"/>
          <w:sz w:val="24"/>
          <w:szCs w:val="24"/>
        </w:rPr>
        <w:t>Приложения</w:t>
      </w:r>
      <w:r w:rsidR="00664201" w:rsidRPr="000D7BFA">
        <w:rPr>
          <w:rFonts w:ascii="Arial" w:hAnsi="Arial" w:cs="Arial"/>
          <w:sz w:val="24"/>
          <w:szCs w:val="24"/>
        </w:rPr>
        <w:t xml:space="preserve"> </w:t>
      </w:r>
      <w:r w:rsidR="004B12AF" w:rsidRPr="000D7BFA">
        <w:rPr>
          <w:rFonts w:ascii="Arial" w:hAnsi="Arial" w:cs="Arial"/>
          <w:sz w:val="24"/>
          <w:szCs w:val="24"/>
        </w:rPr>
        <w:t>1</w:t>
      </w:r>
      <w:r w:rsidR="00093620" w:rsidRPr="000D7BFA">
        <w:rPr>
          <w:rFonts w:ascii="Arial" w:hAnsi="Arial" w:cs="Arial"/>
          <w:sz w:val="24"/>
          <w:szCs w:val="24"/>
        </w:rPr>
        <w:t xml:space="preserve">,3 </w:t>
      </w:r>
      <w:r w:rsidR="009F4A3F" w:rsidRPr="000D7BFA">
        <w:rPr>
          <w:rFonts w:ascii="Arial" w:hAnsi="Arial" w:cs="Arial"/>
          <w:sz w:val="24"/>
          <w:szCs w:val="24"/>
        </w:rPr>
        <w:t xml:space="preserve"> к Поло</w:t>
      </w:r>
      <w:r w:rsidR="00E447D2" w:rsidRPr="000D7BFA">
        <w:rPr>
          <w:rFonts w:ascii="Arial" w:hAnsi="Arial" w:cs="Arial"/>
          <w:sz w:val="24"/>
          <w:szCs w:val="24"/>
        </w:rPr>
        <w:t>жению</w:t>
      </w:r>
      <w:r w:rsidR="00C5175F" w:rsidRPr="000D7BFA">
        <w:rPr>
          <w:rFonts w:ascii="Arial" w:hAnsi="Arial" w:cs="Arial"/>
          <w:sz w:val="24"/>
          <w:szCs w:val="24"/>
        </w:rPr>
        <w:t xml:space="preserve"> об оплате труда работников муниципальных учреждений образования и прочих учреждений, подведомственных комитету по образованию</w:t>
      </w:r>
      <w:r w:rsidR="004B12AF" w:rsidRPr="000D7BFA">
        <w:rPr>
          <w:rFonts w:ascii="Arial" w:hAnsi="Arial" w:cs="Arial"/>
          <w:sz w:val="24"/>
          <w:szCs w:val="24"/>
        </w:rPr>
        <w:t xml:space="preserve"> и молодежной политике </w:t>
      </w:r>
      <w:r w:rsidR="00C5175F" w:rsidRPr="000D7BFA">
        <w:rPr>
          <w:rFonts w:ascii="Arial" w:hAnsi="Arial" w:cs="Arial"/>
          <w:sz w:val="24"/>
          <w:szCs w:val="24"/>
        </w:rPr>
        <w:t xml:space="preserve"> администрации Калачевского муниципального района Волгоградской области, </w:t>
      </w:r>
      <w:r w:rsidR="00225A51" w:rsidRPr="000D7BFA">
        <w:rPr>
          <w:rFonts w:ascii="Arial" w:hAnsi="Arial" w:cs="Arial"/>
          <w:sz w:val="24"/>
          <w:szCs w:val="24"/>
        </w:rPr>
        <w:t>утвержденному</w:t>
      </w:r>
      <w:r w:rsidR="00C5175F" w:rsidRPr="000D7BFA">
        <w:rPr>
          <w:rFonts w:ascii="Arial" w:hAnsi="Arial" w:cs="Arial"/>
          <w:sz w:val="24"/>
          <w:szCs w:val="24"/>
        </w:rPr>
        <w:t xml:space="preserve"> Постановлением,</w:t>
      </w:r>
      <w:r w:rsidR="009F4A3F" w:rsidRPr="000D7BFA">
        <w:rPr>
          <w:rFonts w:ascii="Arial" w:hAnsi="Arial" w:cs="Arial"/>
          <w:sz w:val="24"/>
          <w:szCs w:val="24"/>
        </w:rPr>
        <w:t xml:space="preserve"> изложить в новой редакции согласно Приложениям</w:t>
      </w:r>
      <w:r w:rsidR="00E447D2" w:rsidRPr="000D7BFA">
        <w:rPr>
          <w:rFonts w:ascii="Arial" w:hAnsi="Arial" w:cs="Arial"/>
          <w:sz w:val="24"/>
          <w:szCs w:val="24"/>
        </w:rPr>
        <w:t xml:space="preserve"> </w:t>
      </w:r>
      <w:r w:rsidR="00632E2D" w:rsidRPr="000D7BFA">
        <w:rPr>
          <w:rFonts w:ascii="Arial" w:hAnsi="Arial" w:cs="Arial"/>
          <w:sz w:val="24"/>
          <w:szCs w:val="24"/>
        </w:rPr>
        <w:t>1,</w:t>
      </w:r>
      <w:r w:rsidR="004B12AF" w:rsidRPr="000D7BFA">
        <w:rPr>
          <w:rFonts w:ascii="Arial" w:hAnsi="Arial" w:cs="Arial"/>
          <w:sz w:val="24"/>
          <w:szCs w:val="24"/>
        </w:rPr>
        <w:t>2</w:t>
      </w:r>
      <w:r w:rsidR="00093620" w:rsidRPr="000D7BFA">
        <w:rPr>
          <w:rFonts w:ascii="Arial" w:hAnsi="Arial" w:cs="Arial"/>
          <w:sz w:val="24"/>
          <w:szCs w:val="24"/>
        </w:rPr>
        <w:t xml:space="preserve"> </w:t>
      </w:r>
      <w:r w:rsidR="009F4A3F" w:rsidRPr="000D7BFA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FB0ACE" w:rsidRPr="000D7BFA" w:rsidRDefault="00FB0ACE" w:rsidP="000D7BFA">
      <w:pPr>
        <w:pStyle w:val="aff6"/>
        <w:numPr>
          <w:ilvl w:val="0"/>
          <w:numId w:val="46"/>
        </w:numPr>
        <w:ind w:left="680" w:firstLine="425"/>
        <w:rPr>
          <w:rFonts w:ascii="Arial" w:hAnsi="Arial" w:cs="Arial"/>
          <w:sz w:val="24"/>
          <w:szCs w:val="24"/>
        </w:rPr>
      </w:pPr>
      <w:r w:rsidRPr="000D7BFA">
        <w:rPr>
          <w:rFonts w:ascii="Arial" w:hAnsi="Arial" w:cs="Arial"/>
          <w:sz w:val="24"/>
          <w:szCs w:val="24"/>
        </w:rPr>
        <w:t xml:space="preserve">Настоящее постановление подлежит </w:t>
      </w:r>
      <w:hyperlink r:id="rId10" w:history="1">
        <w:r w:rsidRPr="000D7BFA">
          <w:rPr>
            <w:rFonts w:ascii="Arial" w:hAnsi="Arial" w:cs="Arial"/>
            <w:bCs/>
            <w:sz w:val="24"/>
            <w:szCs w:val="24"/>
          </w:rPr>
          <w:t>официальному опубликованию</w:t>
        </w:r>
      </w:hyperlink>
      <w:r w:rsidRPr="000D7BFA">
        <w:rPr>
          <w:rFonts w:ascii="Arial" w:hAnsi="Arial" w:cs="Arial"/>
          <w:sz w:val="24"/>
          <w:szCs w:val="24"/>
        </w:rPr>
        <w:t xml:space="preserve"> и распространяет свое действие на </w:t>
      </w:r>
      <w:proofErr w:type="gramStart"/>
      <w:r w:rsidRPr="000D7BFA">
        <w:rPr>
          <w:rFonts w:ascii="Arial" w:hAnsi="Arial" w:cs="Arial"/>
          <w:sz w:val="24"/>
          <w:szCs w:val="24"/>
        </w:rPr>
        <w:t>правоотношения</w:t>
      </w:r>
      <w:proofErr w:type="gramEnd"/>
      <w:r w:rsidRPr="000D7BFA">
        <w:rPr>
          <w:rFonts w:ascii="Arial" w:hAnsi="Arial" w:cs="Arial"/>
          <w:sz w:val="24"/>
          <w:szCs w:val="24"/>
        </w:rPr>
        <w:t xml:space="preserve"> возникшие с  01.01. 2022 года.</w:t>
      </w:r>
    </w:p>
    <w:p w:rsidR="004B12AF" w:rsidRPr="000D7BFA" w:rsidRDefault="004B12AF" w:rsidP="000D7BFA">
      <w:pPr>
        <w:pStyle w:val="aff6"/>
        <w:numPr>
          <w:ilvl w:val="0"/>
          <w:numId w:val="46"/>
        </w:numPr>
        <w:ind w:left="680" w:firstLine="425"/>
        <w:jc w:val="both"/>
        <w:rPr>
          <w:rFonts w:ascii="Arial" w:hAnsi="Arial" w:cs="Arial"/>
          <w:bCs/>
          <w:sz w:val="24"/>
          <w:szCs w:val="24"/>
        </w:rPr>
      </w:pPr>
      <w:r w:rsidRPr="000D7BFA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возложить на заместителя Главы Калачевского муниципального района Волгоградской области  </w:t>
      </w:r>
      <w:proofErr w:type="spellStart"/>
      <w:r w:rsidRPr="000D7BFA">
        <w:rPr>
          <w:rFonts w:ascii="Arial" w:hAnsi="Arial" w:cs="Arial"/>
          <w:sz w:val="24"/>
          <w:szCs w:val="24"/>
        </w:rPr>
        <w:t>А.Н.Прохорова</w:t>
      </w:r>
      <w:proofErr w:type="spellEnd"/>
      <w:r w:rsidRPr="000D7BFA">
        <w:rPr>
          <w:rFonts w:ascii="Arial" w:hAnsi="Arial" w:cs="Arial"/>
          <w:sz w:val="24"/>
          <w:szCs w:val="24"/>
        </w:rPr>
        <w:t>.</w:t>
      </w:r>
    </w:p>
    <w:p w:rsidR="00C04C85" w:rsidRPr="000D7BFA" w:rsidRDefault="00C04C85" w:rsidP="000D7BFA">
      <w:pPr>
        <w:widowControl/>
        <w:autoSpaceDE/>
        <w:adjustRightInd/>
        <w:jc w:val="both"/>
        <w:rPr>
          <w:rFonts w:ascii="Arial" w:hAnsi="Arial" w:cs="Arial"/>
          <w:bCs/>
          <w:sz w:val="24"/>
          <w:szCs w:val="24"/>
        </w:rPr>
      </w:pPr>
    </w:p>
    <w:p w:rsidR="00267A66" w:rsidRPr="000D7BFA" w:rsidRDefault="003610D6" w:rsidP="000D7BFA">
      <w:pPr>
        <w:framePr w:w="8527" w:h="629" w:hRule="exact" w:hSpace="10080" w:vSpace="58" w:wrap="notBeside" w:vAnchor="text" w:hAnchor="page" w:x="1942" w:y="222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0D7BFA">
        <w:rPr>
          <w:rFonts w:ascii="Arial" w:hAnsi="Arial" w:cs="Arial"/>
          <w:b/>
          <w:sz w:val="24"/>
          <w:szCs w:val="24"/>
        </w:rPr>
        <w:t>И.о</w:t>
      </w:r>
      <w:proofErr w:type="spellEnd"/>
      <w:r w:rsidRPr="000D7BFA">
        <w:rPr>
          <w:rFonts w:ascii="Arial" w:hAnsi="Arial" w:cs="Arial"/>
          <w:b/>
          <w:sz w:val="24"/>
          <w:szCs w:val="24"/>
        </w:rPr>
        <w:t>. главы</w:t>
      </w:r>
      <w:r w:rsidR="00267A66" w:rsidRPr="000D7BFA">
        <w:rPr>
          <w:rFonts w:ascii="Arial" w:hAnsi="Arial" w:cs="Arial"/>
          <w:b/>
          <w:sz w:val="24"/>
          <w:szCs w:val="24"/>
        </w:rPr>
        <w:t xml:space="preserve"> Калачевского  </w:t>
      </w:r>
    </w:p>
    <w:p w:rsidR="00EF642B" w:rsidRPr="000D7BFA" w:rsidRDefault="00267A66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rPr>
          <w:rFonts w:ascii="Arial" w:hAnsi="Arial" w:cs="Arial"/>
          <w:b/>
          <w:color w:val="000000"/>
          <w:spacing w:val="4"/>
          <w:sz w:val="24"/>
          <w:szCs w:val="24"/>
        </w:rPr>
      </w:pPr>
      <w:r w:rsidRPr="000D7BFA">
        <w:rPr>
          <w:rFonts w:ascii="Arial" w:hAnsi="Arial" w:cs="Arial"/>
          <w:b/>
          <w:sz w:val="24"/>
          <w:szCs w:val="24"/>
        </w:rPr>
        <w:t>муниципального района</w:t>
      </w:r>
      <w:r w:rsidR="00EF642B" w:rsidRPr="000D7BFA">
        <w:rPr>
          <w:rFonts w:ascii="Arial" w:hAnsi="Arial" w:cs="Arial"/>
          <w:b/>
          <w:color w:val="000000"/>
          <w:spacing w:val="2"/>
          <w:w w:val="110"/>
          <w:sz w:val="24"/>
          <w:szCs w:val="24"/>
        </w:rPr>
        <w:tab/>
        <w:t xml:space="preserve">       </w:t>
      </w:r>
      <w:r w:rsidR="003610D6" w:rsidRPr="000D7BFA">
        <w:rPr>
          <w:rFonts w:ascii="Arial" w:hAnsi="Arial" w:cs="Arial"/>
          <w:b/>
          <w:color w:val="000000"/>
          <w:spacing w:val="2"/>
          <w:w w:val="110"/>
          <w:sz w:val="24"/>
          <w:szCs w:val="24"/>
        </w:rPr>
        <w:t xml:space="preserve">        </w:t>
      </w:r>
      <w:proofErr w:type="spellStart"/>
      <w:r w:rsidR="003610D6" w:rsidRPr="000D7BFA">
        <w:rPr>
          <w:rFonts w:ascii="Arial" w:hAnsi="Arial" w:cs="Arial"/>
          <w:b/>
          <w:color w:val="000000"/>
          <w:spacing w:val="2"/>
          <w:w w:val="110"/>
          <w:sz w:val="24"/>
          <w:szCs w:val="24"/>
        </w:rPr>
        <w:t>Н.П.Земскова</w:t>
      </w:r>
      <w:proofErr w:type="spellEnd"/>
      <w:r w:rsidR="00EF642B" w:rsidRPr="000D7BFA">
        <w:rPr>
          <w:rFonts w:ascii="Arial" w:hAnsi="Arial" w:cs="Arial"/>
          <w:b/>
          <w:color w:val="000000"/>
          <w:spacing w:val="2"/>
          <w:w w:val="110"/>
          <w:sz w:val="24"/>
          <w:szCs w:val="24"/>
        </w:rPr>
        <w:t xml:space="preserve">          </w:t>
      </w: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0D7BFA" w:rsidRDefault="00EF642B" w:rsidP="000D7BFA">
      <w:pPr>
        <w:framePr w:w="8527" w:h="629" w:hRule="exact" w:hSpace="10080" w:vSpace="58" w:wrap="notBeside" w:vAnchor="text" w:hAnchor="page" w:x="1942" w:y="222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sz w:val="24"/>
          <w:szCs w:val="24"/>
        </w:rPr>
      </w:pPr>
    </w:p>
    <w:p w:rsidR="00FB0ACE" w:rsidRPr="000D7BFA" w:rsidRDefault="00FB0ACE" w:rsidP="000D7BFA">
      <w:pPr>
        <w:rPr>
          <w:rStyle w:val="a4"/>
          <w:rFonts w:ascii="Arial" w:hAnsi="Arial" w:cs="Arial"/>
          <w:sz w:val="24"/>
          <w:szCs w:val="24"/>
        </w:rPr>
      </w:pPr>
    </w:p>
    <w:p w:rsidR="00654DB7" w:rsidRPr="000D7BFA" w:rsidRDefault="00654DB7" w:rsidP="000D7BFA">
      <w:pPr>
        <w:jc w:val="right"/>
        <w:rPr>
          <w:rFonts w:ascii="Arial" w:hAnsi="Arial" w:cs="Arial"/>
          <w:bCs/>
          <w:sz w:val="24"/>
          <w:szCs w:val="24"/>
        </w:rPr>
      </w:pPr>
      <w:r w:rsidRPr="000D7BFA">
        <w:rPr>
          <w:rFonts w:ascii="Arial" w:hAnsi="Arial" w:cs="Arial"/>
          <w:bCs/>
          <w:sz w:val="24"/>
          <w:szCs w:val="24"/>
        </w:rPr>
        <w:t>Приложение 1</w:t>
      </w:r>
    </w:p>
    <w:p w:rsidR="00654DB7" w:rsidRPr="000D7BFA" w:rsidRDefault="00654DB7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654DB7" w:rsidRPr="000D7BFA" w:rsidRDefault="00654DB7" w:rsidP="000D7BFA">
      <w:pPr>
        <w:jc w:val="center"/>
        <w:rPr>
          <w:rFonts w:ascii="Arial" w:hAnsi="Arial" w:cs="Arial"/>
          <w:sz w:val="24"/>
          <w:szCs w:val="24"/>
        </w:rPr>
      </w:pPr>
      <w:r w:rsidRPr="000D7BFA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                к Постановлению администрации</w:t>
      </w:r>
    </w:p>
    <w:p w:rsidR="00654DB7" w:rsidRPr="000D7BFA" w:rsidRDefault="00654DB7" w:rsidP="000D7BFA">
      <w:pPr>
        <w:jc w:val="right"/>
        <w:rPr>
          <w:rFonts w:ascii="Arial" w:hAnsi="Arial" w:cs="Arial"/>
          <w:sz w:val="24"/>
          <w:szCs w:val="24"/>
        </w:rPr>
      </w:pPr>
      <w:r w:rsidRPr="000D7BFA">
        <w:rPr>
          <w:rFonts w:ascii="Arial" w:hAnsi="Arial" w:cs="Arial"/>
          <w:bCs/>
          <w:sz w:val="24"/>
          <w:szCs w:val="24"/>
        </w:rPr>
        <w:t xml:space="preserve">     Калачевского муниципального района</w:t>
      </w:r>
    </w:p>
    <w:p w:rsidR="00654DB7" w:rsidRPr="000D7BFA" w:rsidRDefault="00654DB7" w:rsidP="000D7BFA">
      <w:pPr>
        <w:jc w:val="center"/>
        <w:rPr>
          <w:rFonts w:ascii="Arial" w:hAnsi="Arial" w:cs="Arial"/>
          <w:sz w:val="24"/>
          <w:szCs w:val="24"/>
        </w:rPr>
      </w:pPr>
      <w:r w:rsidRPr="000D7BFA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Волгоградской области</w:t>
      </w:r>
    </w:p>
    <w:p w:rsidR="00654DB7" w:rsidRPr="000D7BFA" w:rsidRDefault="00654DB7" w:rsidP="000D7BFA">
      <w:pPr>
        <w:pStyle w:val="1"/>
        <w:ind w:left="24"/>
        <w:rPr>
          <w:rFonts w:cs="Arial"/>
          <w:b w:val="0"/>
          <w:u w:val="none"/>
        </w:rPr>
      </w:pPr>
      <w:r w:rsidRPr="000D7BFA">
        <w:rPr>
          <w:rFonts w:cs="Arial"/>
          <w:b w:val="0"/>
          <w:u w:val="none"/>
        </w:rPr>
        <w:t xml:space="preserve">                                                                                     </w:t>
      </w:r>
      <w:r w:rsidR="00FE0D3B" w:rsidRPr="000D7BFA">
        <w:rPr>
          <w:rFonts w:cs="Arial"/>
          <w:b w:val="0"/>
          <w:u w:val="none"/>
        </w:rPr>
        <w:t>О</w:t>
      </w:r>
      <w:r w:rsidRPr="000D7BFA">
        <w:rPr>
          <w:rFonts w:cs="Arial"/>
          <w:b w:val="0"/>
          <w:u w:val="none"/>
        </w:rPr>
        <w:t>т</w:t>
      </w:r>
      <w:r w:rsidR="00FE0D3B" w:rsidRPr="000D7BFA">
        <w:rPr>
          <w:rFonts w:cs="Arial"/>
          <w:b w:val="0"/>
        </w:rPr>
        <w:t xml:space="preserve">27.01.2022г. </w:t>
      </w:r>
      <w:r w:rsidRPr="000D7BFA">
        <w:rPr>
          <w:rFonts w:cs="Arial"/>
          <w:b w:val="0"/>
          <w:u w:val="none"/>
        </w:rPr>
        <w:t xml:space="preserve"> №</w:t>
      </w:r>
      <w:r w:rsidR="00FE0D3B" w:rsidRPr="000D7BFA">
        <w:rPr>
          <w:rFonts w:cs="Arial"/>
          <w:b w:val="0"/>
          <w:u w:val="none"/>
        </w:rPr>
        <w:t>51</w:t>
      </w:r>
    </w:p>
    <w:p w:rsidR="00870D8C" w:rsidRPr="000D7BFA" w:rsidRDefault="00870D8C" w:rsidP="000D7BFA">
      <w:pPr>
        <w:rPr>
          <w:rStyle w:val="a4"/>
          <w:rFonts w:ascii="Arial" w:hAnsi="Arial" w:cs="Arial"/>
          <w:sz w:val="24"/>
          <w:szCs w:val="24"/>
        </w:rPr>
      </w:pPr>
    </w:p>
    <w:p w:rsidR="00FB0ACE" w:rsidRPr="000D7BFA" w:rsidRDefault="00870D8C" w:rsidP="000D7BFA">
      <w:pPr>
        <w:pStyle w:val="ConsPlusTitle"/>
        <w:jc w:val="center"/>
      </w:pPr>
      <w:r w:rsidRPr="000D7BFA">
        <w:tab/>
      </w:r>
    </w:p>
    <w:p w:rsidR="00870D8C" w:rsidRPr="000D7BFA" w:rsidRDefault="00870D8C" w:rsidP="000D7BFA">
      <w:pPr>
        <w:pStyle w:val="ConsPlusTitle"/>
        <w:jc w:val="center"/>
      </w:pPr>
      <w:r w:rsidRPr="000D7BFA">
        <w:t>РАЗМЕРЫ МИНИМАЛЬНЫХ ДОЛЖНОСТНЫХ ОКЛАДОВ РАБОТНИКОВ</w:t>
      </w:r>
    </w:p>
    <w:p w:rsidR="00870D8C" w:rsidRPr="000D7BFA" w:rsidRDefault="00870D8C" w:rsidP="000D7BFA">
      <w:pPr>
        <w:pStyle w:val="ConsPlusTitle"/>
        <w:jc w:val="center"/>
      </w:pPr>
      <w:r w:rsidRPr="000D7BFA">
        <w:t>ПО ПРОФЕССИОНАЛЬНЫМ КВАЛИФИКАЦИОННЫМ ГРУППАМ РАБОТНИКОВ</w:t>
      </w:r>
    </w:p>
    <w:p w:rsidR="00870D8C" w:rsidRPr="000D7BFA" w:rsidRDefault="00870D8C" w:rsidP="000D7BFA">
      <w:pPr>
        <w:pStyle w:val="ConsPlusTitle"/>
        <w:jc w:val="center"/>
      </w:pPr>
      <w:r w:rsidRPr="000D7BFA">
        <w:t>МУНИЦИПАЛЬНЫХ ОБРАЗОВАТЕЛЬНЫХ ОРГАНИЗАЦИЙ И ИНЫХ</w:t>
      </w:r>
    </w:p>
    <w:p w:rsidR="00870D8C" w:rsidRPr="000D7BFA" w:rsidRDefault="00870D8C" w:rsidP="000D7BFA">
      <w:pPr>
        <w:pStyle w:val="ConsPlusTitle"/>
        <w:jc w:val="center"/>
      </w:pPr>
      <w:r w:rsidRPr="000D7BFA">
        <w:t>МУНИЦИПАЛЬНЫХ УЧРЕЖДЕНИЙ, ПОДВЕДОМСТВЕННЫХ КОМИТЕТУ</w:t>
      </w:r>
    </w:p>
    <w:p w:rsidR="00870D8C" w:rsidRPr="000D7BFA" w:rsidRDefault="00870D8C" w:rsidP="000D7BFA">
      <w:pPr>
        <w:pStyle w:val="ConsPlusTitle"/>
        <w:jc w:val="center"/>
      </w:pPr>
      <w:r w:rsidRPr="000D7BFA">
        <w:t>ПО ОБРАЗОВАНИЮ И МОЛОДЕЖНОЙ ПОЛИТИКЕ АДМИНИСТРАЦИИ КАЛАЧЕВСКОГО</w:t>
      </w:r>
    </w:p>
    <w:p w:rsidR="00870D8C" w:rsidRPr="000D7BFA" w:rsidRDefault="00870D8C" w:rsidP="000D7BFA">
      <w:pPr>
        <w:pStyle w:val="ConsPlusTitle"/>
        <w:jc w:val="center"/>
      </w:pPr>
      <w:r w:rsidRPr="000D7BFA">
        <w:t>МУНИЦИПАЛЬНОГО РАЙОНА</w:t>
      </w:r>
    </w:p>
    <w:p w:rsidR="00870D8C" w:rsidRPr="000D7BFA" w:rsidRDefault="00870D8C" w:rsidP="000D7BFA">
      <w:pPr>
        <w:pStyle w:val="ConsPlusNormal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6520"/>
        <w:gridCol w:w="1871"/>
      </w:tblGrid>
      <w:tr w:rsidR="00870D8C" w:rsidRPr="000D7BFA" w:rsidTr="0024488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N</w:t>
            </w:r>
          </w:p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0D7BFA">
              <w:rPr>
                <w:sz w:val="24"/>
                <w:szCs w:val="24"/>
              </w:rPr>
              <w:t>п</w:t>
            </w:r>
            <w:proofErr w:type="gramEnd"/>
            <w:r w:rsidRPr="000D7BFA">
              <w:rPr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Наименование профессиональной квалификационной группы, квалификационного уровня, должности (профессии)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Размер минимального должностного оклада (ставки) (рублей)</w:t>
            </w:r>
          </w:p>
        </w:tc>
      </w:tr>
      <w:tr w:rsidR="00870D8C" w:rsidRPr="000D7BFA" w:rsidTr="0024488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3</w:t>
            </w:r>
          </w:p>
        </w:tc>
      </w:tr>
      <w:tr w:rsidR="00870D8C" w:rsidRPr="000D7BFA" w:rsidTr="0024488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0D7BFA">
              <w:rPr>
                <w:sz w:val="24"/>
                <w:szCs w:val="24"/>
              </w:rPr>
              <w:t xml:space="preserve">Профессиональные квалификационные группы должностей работников образования (в соответствии с </w:t>
            </w:r>
            <w:hyperlink r:id="rId11" w:history="1">
              <w:r w:rsidRPr="000D7BFA">
                <w:rPr>
                  <w:sz w:val="24"/>
                  <w:szCs w:val="24"/>
                </w:rPr>
                <w:t>приказом</w:t>
              </w:r>
            </w:hyperlink>
            <w:r w:rsidRPr="000D7BFA">
              <w:rPr>
                <w:sz w:val="24"/>
                <w:szCs w:val="24"/>
              </w:rPr>
              <w:t xml:space="preserve"> </w:t>
            </w:r>
            <w:proofErr w:type="gramEnd"/>
          </w:p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0D7BFA">
              <w:rPr>
                <w:sz w:val="24"/>
                <w:szCs w:val="24"/>
              </w:rPr>
              <w:t>Министерства здравоохранения и социального развития Российской Федерации от 5 мая 2008 г. N 216н "Об утверждении профессиональных квалификационных групп должностей работников образования")</w:t>
            </w:r>
            <w:proofErr w:type="gram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1.1.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"Должности работников учебно-вспомогательного персонала первого уровня":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10616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секретарь учебной части, помощник воспитателя, вожатый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1.2.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"Должности работников учебно-вспомогательного персонала второго уровня"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10727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дежурный по режиму, младший воспитатель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10839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старший дежурный по режиму, диспетчер образовательной организации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1.3.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"Должности педагогических работников"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10100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инструктор по труду, инструктор по физической культуре, спортсмен-инструктор, музыкальный руководитель, старший вожатый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10150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инструктор-методист, концертмейстер, педагог дополнительного образования, социальный педагог, тренер-преподаватель, педагог-организатор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3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10200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воспитатель, воспитатель ГПД, мастер производственного обучения, методист, педагог-психолог, старший инструктор-методист, старший педагог дополнительного образования, старший тренер-преподаватель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4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10250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0D7BFA">
              <w:rPr>
                <w:sz w:val="24"/>
                <w:szCs w:val="24"/>
              </w:rPr>
              <w:t xml:space="preserve">преподаватель (кроме должностей преподавателей, отнесенных к профессорско-преподавательскому составу), преподаватель - организатор основ безопасности жизнедеятельности, руководитель физического воспитания, старший воспитатель, старший методист, </w:t>
            </w:r>
            <w:proofErr w:type="spellStart"/>
            <w:r w:rsidRPr="000D7BFA">
              <w:rPr>
                <w:sz w:val="24"/>
                <w:szCs w:val="24"/>
              </w:rPr>
              <w:t>тьютор</w:t>
            </w:r>
            <w:proofErr w:type="spellEnd"/>
            <w:r w:rsidRPr="000D7BFA">
              <w:rPr>
                <w:sz w:val="24"/>
                <w:szCs w:val="24"/>
              </w:rPr>
              <w:t>, учитель, учитель-дефектолог, учитель-логопед, педагог-библиотекарь</w:t>
            </w:r>
            <w:proofErr w:type="gramEnd"/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3.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 xml:space="preserve">Профессиональные квалификационные группы должностей медицинских и фармацевтических работников (в соответствии с </w:t>
            </w:r>
            <w:hyperlink r:id="rId12" w:history="1">
              <w:r w:rsidRPr="000D7BFA">
                <w:rPr>
                  <w:sz w:val="24"/>
                  <w:szCs w:val="24"/>
                </w:rPr>
                <w:t>приказом</w:t>
              </w:r>
            </w:hyperlink>
            <w:r w:rsidRPr="000D7BFA">
              <w:rPr>
                <w:sz w:val="24"/>
                <w:szCs w:val="24"/>
              </w:rPr>
              <w:t xml:space="preserve"> Министерства здравоохранения и социального развития Российской Федерации от 6 августа 2007 г. N 526 "Об утверждении профессиональных квалификационных групп должностей медицинских и фармацевтических работников")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3.1.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"Должности медицинских и фармацевтических работников первого уровня":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9500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младшая медицинская сестра, санитарка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3.2.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"Должности среднего медицинского и фармацевтического персонала"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10925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инструктор по лечебной физкультуре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11500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медицинская сестра диетическая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3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12075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4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12650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фельдшер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5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13225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3.3.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"Должности врачей и провизоров"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18840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врач-интерн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19400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врач-специалист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5.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 xml:space="preserve">Профессиональные квалификационные группы общеотраслевых должностей руководителей, специалистов и служащих (в соответствии с </w:t>
            </w:r>
            <w:hyperlink r:id="rId13" w:history="1">
              <w:r w:rsidRPr="000D7BFA">
                <w:rPr>
                  <w:sz w:val="24"/>
                  <w:szCs w:val="24"/>
                </w:rPr>
                <w:t>приказом</w:t>
              </w:r>
            </w:hyperlink>
            <w:r w:rsidRPr="000D7BFA">
              <w:rPr>
                <w:sz w:val="24"/>
                <w:szCs w:val="24"/>
              </w:rPr>
              <w:t xml:space="preserve"> Министерства здравоохранения и социального развития Российской Федерации от 29 мая 2008 г. N 247н "Об утверждении профессиональных квалификационных групп общеотраслевых должностей руководителей, специалистов и служащих")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5.1.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"Должности руководителей, специалистов и служащих первого уровня":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10616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0D7BFA">
              <w:rPr>
                <w:sz w:val="24"/>
                <w:szCs w:val="24"/>
              </w:rPr>
              <w:t>агент, экспедитор, делопроизводитель, секретарь, секретарь-машинистка, машинистка, агент по снабжению, архивариус, кассир, экспедитор по перевозке грузов, дежурный (по выдаче справок, залу, этажу гостиницы, по общежитию и др.), дежурный бюро пропусков, паспортист, комендант</w:t>
            </w:r>
            <w:proofErr w:type="gramEnd"/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11733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"старший"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5.2.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"Должности руководителей, специалистов и служащих второго уровня":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10616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инспектор по кадрам, диспетчер, лаборант, техники всех специальностей без категории, техник-программист, администратор, переводчик-</w:t>
            </w:r>
            <w:proofErr w:type="spellStart"/>
            <w:r w:rsidRPr="000D7BFA">
              <w:rPr>
                <w:sz w:val="24"/>
                <w:szCs w:val="24"/>
              </w:rPr>
              <w:t>дактилолог</w:t>
            </w:r>
            <w:proofErr w:type="spellEnd"/>
            <w:r w:rsidRPr="000D7BFA">
              <w:rPr>
                <w:sz w:val="24"/>
                <w:szCs w:val="24"/>
              </w:rPr>
              <w:t>, секретарь незрячего специалиста, художник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11173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0D7BFA">
              <w:rPr>
                <w:sz w:val="24"/>
                <w:szCs w:val="24"/>
              </w:rPr>
              <w:t>старший: инспектор по кадрам, диспетчер, техники всех специальностей II категории, заведующие: архивом, канцелярией, складом, хозяйством, фотолабораторией</w:t>
            </w:r>
            <w:proofErr w:type="gramEnd"/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3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11733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 xml:space="preserve">заведующий общежитием, заведующий производством (шеф-повар), заведующий столовой, начальник хозяйственного отдела, техники всех специальностей и наименований, по которым устанавливается I </w:t>
            </w:r>
            <w:proofErr w:type="spellStart"/>
            <w:r w:rsidRPr="000D7BFA">
              <w:rPr>
                <w:sz w:val="24"/>
                <w:szCs w:val="24"/>
              </w:rPr>
              <w:t>внутридолжностная</w:t>
            </w:r>
            <w:proofErr w:type="spellEnd"/>
            <w:r w:rsidRPr="000D7BFA">
              <w:rPr>
                <w:sz w:val="24"/>
                <w:szCs w:val="24"/>
              </w:rPr>
              <w:t xml:space="preserve"> категория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4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12515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мастер участка (включая старшего), механик, 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5.3.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"Должности руководителей, специалистов и служащих третьего уровня":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11453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0D7BFA">
              <w:rPr>
                <w:sz w:val="24"/>
                <w:szCs w:val="24"/>
              </w:rPr>
              <w:t xml:space="preserve">без категории: бухгалтер, бухгалтер-ревизор, бухгалтер-кассир, </w:t>
            </w:r>
            <w:proofErr w:type="spellStart"/>
            <w:r w:rsidRPr="000D7BFA">
              <w:rPr>
                <w:sz w:val="24"/>
                <w:szCs w:val="24"/>
              </w:rPr>
              <w:t>документовед</w:t>
            </w:r>
            <w:proofErr w:type="spellEnd"/>
            <w:r w:rsidRPr="000D7BFA">
              <w:rPr>
                <w:sz w:val="24"/>
                <w:szCs w:val="24"/>
              </w:rPr>
              <w:t xml:space="preserve">, инженеры всех специальностей (энергетик), программист, библиотекарь, экономист, юрисконсульт, редактор, специалист по кадрам, </w:t>
            </w:r>
            <w:proofErr w:type="spellStart"/>
            <w:r w:rsidRPr="000D7BFA">
              <w:rPr>
                <w:sz w:val="24"/>
                <w:szCs w:val="24"/>
              </w:rPr>
              <w:t>сурдопереводчик</w:t>
            </w:r>
            <w:proofErr w:type="spellEnd"/>
            <w:r w:rsidRPr="000D7BFA">
              <w:rPr>
                <w:sz w:val="24"/>
                <w:szCs w:val="24"/>
              </w:rPr>
              <w:t>, электроник</w:t>
            </w:r>
            <w:proofErr w:type="gramEnd"/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12291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 w:rsidRPr="000D7BFA">
              <w:rPr>
                <w:sz w:val="24"/>
                <w:szCs w:val="24"/>
              </w:rPr>
              <w:t>внутридолжностная</w:t>
            </w:r>
            <w:proofErr w:type="spellEnd"/>
            <w:r w:rsidRPr="000D7BFA">
              <w:rPr>
                <w:sz w:val="24"/>
                <w:szCs w:val="24"/>
              </w:rPr>
              <w:t xml:space="preserve"> категория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3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13408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0D7BFA">
              <w:rPr>
                <w:sz w:val="24"/>
                <w:szCs w:val="24"/>
              </w:rPr>
              <w:t>внутридолжностная</w:t>
            </w:r>
            <w:proofErr w:type="spellEnd"/>
            <w:r w:rsidRPr="000D7BFA">
              <w:rPr>
                <w:sz w:val="24"/>
                <w:szCs w:val="24"/>
              </w:rPr>
              <w:t xml:space="preserve"> категория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4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14525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5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16504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главные специалисты в отделах, отделениях, лабораториях, мастерских, заместитель главного бухгалтера, заведующий библиотекой, заведующий отделом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96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5.4.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"Должности руководителей, специалистов и служащих четвертого уровня":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20112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начальники отделов: информации, кадров, технического, финансового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20670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0D7BFA">
              <w:rPr>
                <w:sz w:val="24"/>
                <w:szCs w:val="24"/>
              </w:rPr>
              <w:t>главные</w:t>
            </w:r>
            <w:proofErr w:type="gramEnd"/>
            <w:r w:rsidRPr="000D7BFA">
              <w:rPr>
                <w:sz w:val="24"/>
                <w:szCs w:val="24"/>
              </w:rPr>
              <w:t>: механик, энергетик, экономист, технолог, инженер, эксперт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6.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 xml:space="preserve">Профессиональные квалификационные группы общеотраслевых профессий рабочих (в соответствии с </w:t>
            </w:r>
            <w:hyperlink r:id="rId14" w:history="1">
              <w:r w:rsidRPr="000D7BFA">
                <w:rPr>
                  <w:sz w:val="24"/>
                  <w:szCs w:val="24"/>
                </w:rPr>
                <w:t>приказом</w:t>
              </w:r>
            </w:hyperlink>
            <w:r w:rsidRPr="000D7BFA">
              <w:rPr>
                <w:sz w:val="24"/>
                <w:szCs w:val="24"/>
              </w:rPr>
              <w:t xml:space="preserve"> Министерства здравоохранения и социального развития Российской Федерации от 29 мая 2008 г. N 248н "Об утверждении профессиональных квалификационных групп общеотраслевых профессий рабочих")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6.1.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"Профессии рабочих первого уровня":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8381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0D7BFA">
              <w:rPr>
                <w:sz w:val="24"/>
                <w:szCs w:val="24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рабочих: гардеробщик, истопник, грузчик, дворник, садовник, водитель </w:t>
            </w:r>
            <w:proofErr w:type="spellStart"/>
            <w:r w:rsidRPr="000D7BFA">
              <w:rPr>
                <w:sz w:val="24"/>
                <w:szCs w:val="24"/>
              </w:rPr>
              <w:t>мототранспортных</w:t>
            </w:r>
            <w:proofErr w:type="spellEnd"/>
            <w:r w:rsidRPr="000D7BFA">
              <w:rPr>
                <w:sz w:val="24"/>
                <w:szCs w:val="24"/>
              </w:rPr>
              <w:t xml:space="preserve"> средств, кастелянша, кладовщик, конюх, рабочий по уходу за животными, сторож (вахтер), уборщик производственных помещений, уборщик служебных помещений, уборщик территорий, кухонный работник, машинист по стирке и ремонту спецодежды, белья, оператор заправочных</w:t>
            </w:r>
            <w:proofErr w:type="gramEnd"/>
            <w:r w:rsidRPr="000D7BFA">
              <w:rPr>
                <w:sz w:val="24"/>
                <w:szCs w:val="24"/>
              </w:rPr>
              <w:t xml:space="preserve"> станций, рабочий по комплексному обслуживанию зданий и сооружений (без квалификационного разряда), оператор </w:t>
            </w:r>
            <w:proofErr w:type="spellStart"/>
            <w:r w:rsidRPr="000D7BFA">
              <w:rPr>
                <w:sz w:val="24"/>
                <w:szCs w:val="24"/>
              </w:rPr>
              <w:t>хлораторной</w:t>
            </w:r>
            <w:proofErr w:type="spellEnd"/>
            <w:r w:rsidRPr="000D7BFA">
              <w:rPr>
                <w:sz w:val="24"/>
                <w:szCs w:val="24"/>
              </w:rPr>
              <w:t xml:space="preserve"> установки, буфетчик, повар, слесарь-сантехник, подсобный рабочий и др.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10056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профессии рабочих, отнесенные к первому квалификационному уровню, при выполнении работ по профессии с производственным наименованием "старший" (старший по смене)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lastRenderedPageBreak/>
              <w:t>6.2.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Профессиональная квалификационная группа "Профессии рабочих второго уровня"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11173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рабочих: водитель автомобиля, механик по техническим видам спорта, оператор котельной, повар, слесарь по контрольно-измерительным приборам и автоматике, слесарь-сантехник, слесарь-электрик по ремонту электрооборудования, машинист насосной станции и др.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12291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рабочих: оператор котельной, повар, слесарь по контрольно-измерительным приборам и автоматике, слесарь-сантехник, слесарь-электрик по ремонту электрооборудования, машинист насосной станции и др.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3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12515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рабочих: оператор котельной, повар, слесарь по контрольно-измерительным приборам и автоматике, слесарь-сантехник, слесарь-электрик по ремонту электрооборудования, машинист насосной станции и др.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4 квалификационный уровень: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12850</w:t>
            </w:r>
          </w:p>
        </w:tc>
      </w:tr>
      <w:tr w:rsidR="00870D8C" w:rsidRPr="000D7BFA" w:rsidTr="0024488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0D7BFA">
              <w:rPr>
                <w:sz w:val="24"/>
                <w:szCs w:val="24"/>
              </w:rPr>
              <w:t>наименования профессий рабочих, предусмотренных 1 - 3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работы: водители автобусов или специальных легковых автомобилей ("Медпомощь" и др.), имеющих 1 класс и занятых перевозкой обучающихся (детей, воспитанников), рабочий, выполняющий станочные работы по обработке металла и других материалов резанием на металлообрабатывающих станках (токарь, фрезеровщик, шлифовщик и другие), работы по</w:t>
            </w:r>
            <w:proofErr w:type="gramEnd"/>
            <w:r w:rsidRPr="000D7BFA">
              <w:rPr>
                <w:sz w:val="24"/>
                <w:szCs w:val="24"/>
              </w:rPr>
              <w:t xml:space="preserve"> изготовлению и ремонту, наладке инструмента, технологической оснастке контрольно-измерительных </w:t>
            </w:r>
            <w:r w:rsidRPr="000D7BFA">
              <w:rPr>
                <w:sz w:val="24"/>
                <w:szCs w:val="24"/>
              </w:rPr>
              <w:lastRenderedPageBreak/>
              <w:t>приборов, принимающий непосредственное участие в учебном процессе - закройщик, занятый в учебно-производственных мастерских (ателье) образовательных организаций и др.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870D8C" w:rsidRPr="000D7BFA" w:rsidRDefault="00870D8C" w:rsidP="000D7BFA">
      <w:pPr>
        <w:pStyle w:val="ConsPlusNormal"/>
        <w:jc w:val="both"/>
        <w:rPr>
          <w:sz w:val="24"/>
          <w:szCs w:val="24"/>
        </w:rPr>
      </w:pPr>
    </w:p>
    <w:p w:rsidR="00870D8C" w:rsidRPr="000D7BFA" w:rsidRDefault="00870D8C" w:rsidP="000D7BFA">
      <w:pPr>
        <w:pStyle w:val="ConsPlusNormal"/>
        <w:jc w:val="both"/>
        <w:rPr>
          <w:sz w:val="24"/>
          <w:szCs w:val="24"/>
        </w:rPr>
      </w:pPr>
    </w:p>
    <w:p w:rsidR="00870D8C" w:rsidRPr="000D7BFA" w:rsidRDefault="00870D8C" w:rsidP="000D7BFA">
      <w:pPr>
        <w:pStyle w:val="ConsPlusNormal"/>
        <w:jc w:val="both"/>
        <w:rPr>
          <w:sz w:val="24"/>
          <w:szCs w:val="24"/>
        </w:rPr>
      </w:pPr>
    </w:p>
    <w:p w:rsidR="00870D8C" w:rsidRPr="000D7BFA" w:rsidRDefault="00870D8C" w:rsidP="000D7BFA">
      <w:pPr>
        <w:pStyle w:val="ConsPlusNormal"/>
        <w:jc w:val="both"/>
        <w:rPr>
          <w:sz w:val="24"/>
          <w:szCs w:val="24"/>
        </w:rPr>
      </w:pPr>
    </w:p>
    <w:p w:rsidR="00870D8C" w:rsidRPr="000D7BFA" w:rsidRDefault="00870D8C" w:rsidP="000D7BFA">
      <w:pPr>
        <w:pStyle w:val="ConsPlusNormal"/>
        <w:jc w:val="both"/>
        <w:rPr>
          <w:sz w:val="24"/>
          <w:szCs w:val="24"/>
        </w:rPr>
      </w:pPr>
    </w:p>
    <w:p w:rsidR="00654DB7" w:rsidRPr="000D7BFA" w:rsidRDefault="00654DB7" w:rsidP="000D7BFA">
      <w:pPr>
        <w:tabs>
          <w:tab w:val="left" w:pos="3150"/>
        </w:tabs>
        <w:rPr>
          <w:rFonts w:ascii="Arial" w:hAnsi="Arial" w:cs="Arial"/>
          <w:sz w:val="24"/>
          <w:szCs w:val="24"/>
        </w:rPr>
      </w:pPr>
    </w:p>
    <w:p w:rsidR="00870D8C" w:rsidRPr="000D7BFA" w:rsidRDefault="00870D8C" w:rsidP="000D7BFA">
      <w:pPr>
        <w:tabs>
          <w:tab w:val="left" w:pos="3150"/>
        </w:tabs>
        <w:rPr>
          <w:rFonts w:ascii="Arial" w:hAnsi="Arial" w:cs="Arial"/>
          <w:sz w:val="24"/>
          <w:szCs w:val="24"/>
        </w:rPr>
      </w:pPr>
    </w:p>
    <w:p w:rsidR="00870D8C" w:rsidRPr="000D7BFA" w:rsidRDefault="00870D8C" w:rsidP="000D7BFA">
      <w:pPr>
        <w:tabs>
          <w:tab w:val="left" w:pos="3150"/>
        </w:tabs>
        <w:rPr>
          <w:rFonts w:ascii="Arial" w:hAnsi="Arial" w:cs="Arial"/>
          <w:sz w:val="24"/>
          <w:szCs w:val="24"/>
        </w:rPr>
      </w:pPr>
    </w:p>
    <w:p w:rsidR="00870D8C" w:rsidRPr="000D7BFA" w:rsidRDefault="00870D8C" w:rsidP="000D7BFA">
      <w:pPr>
        <w:tabs>
          <w:tab w:val="left" w:pos="3150"/>
        </w:tabs>
        <w:rPr>
          <w:rFonts w:ascii="Arial" w:hAnsi="Arial" w:cs="Arial"/>
          <w:sz w:val="24"/>
          <w:szCs w:val="24"/>
        </w:rPr>
      </w:pPr>
    </w:p>
    <w:p w:rsidR="00870D8C" w:rsidRPr="000D7BFA" w:rsidRDefault="00870D8C" w:rsidP="000D7BFA">
      <w:pPr>
        <w:tabs>
          <w:tab w:val="left" w:pos="3150"/>
        </w:tabs>
        <w:rPr>
          <w:rFonts w:ascii="Arial" w:hAnsi="Arial" w:cs="Arial"/>
          <w:sz w:val="24"/>
          <w:szCs w:val="24"/>
        </w:rPr>
      </w:pPr>
    </w:p>
    <w:p w:rsidR="00870D8C" w:rsidRPr="000D7BFA" w:rsidRDefault="00870D8C" w:rsidP="000D7BFA">
      <w:pPr>
        <w:tabs>
          <w:tab w:val="left" w:pos="3150"/>
        </w:tabs>
        <w:rPr>
          <w:rFonts w:ascii="Arial" w:hAnsi="Arial" w:cs="Arial"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CE7302" w:rsidRDefault="00CE7302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870D8C" w:rsidRPr="000D7BFA" w:rsidRDefault="00870D8C" w:rsidP="000D7BFA">
      <w:pPr>
        <w:jc w:val="right"/>
        <w:rPr>
          <w:rFonts w:ascii="Arial" w:hAnsi="Arial" w:cs="Arial"/>
          <w:bCs/>
          <w:sz w:val="24"/>
          <w:szCs w:val="24"/>
        </w:rPr>
      </w:pPr>
      <w:r w:rsidRPr="000D7BFA">
        <w:rPr>
          <w:rFonts w:ascii="Arial" w:hAnsi="Arial" w:cs="Arial"/>
          <w:bCs/>
          <w:sz w:val="24"/>
          <w:szCs w:val="24"/>
        </w:rPr>
        <w:lastRenderedPageBreak/>
        <w:t>Приложение 2</w:t>
      </w:r>
    </w:p>
    <w:p w:rsidR="00870D8C" w:rsidRPr="000D7BFA" w:rsidRDefault="00870D8C" w:rsidP="000D7BFA">
      <w:pPr>
        <w:jc w:val="right"/>
        <w:rPr>
          <w:rFonts w:ascii="Arial" w:hAnsi="Arial" w:cs="Arial"/>
          <w:bCs/>
          <w:sz w:val="24"/>
          <w:szCs w:val="24"/>
        </w:rPr>
      </w:pPr>
    </w:p>
    <w:p w:rsidR="00870D8C" w:rsidRPr="000D7BFA" w:rsidRDefault="00870D8C" w:rsidP="000D7BFA">
      <w:pPr>
        <w:jc w:val="center"/>
        <w:rPr>
          <w:rFonts w:ascii="Arial" w:hAnsi="Arial" w:cs="Arial"/>
          <w:sz w:val="24"/>
          <w:szCs w:val="24"/>
        </w:rPr>
      </w:pPr>
      <w:r w:rsidRPr="000D7BFA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</w:t>
      </w:r>
      <w:bookmarkStart w:id="1" w:name="_GoBack"/>
      <w:bookmarkEnd w:id="1"/>
      <w:r w:rsidR="00CE7302">
        <w:rPr>
          <w:rFonts w:ascii="Arial" w:hAnsi="Arial" w:cs="Arial"/>
          <w:bCs/>
          <w:sz w:val="24"/>
          <w:szCs w:val="24"/>
        </w:rPr>
        <w:t xml:space="preserve"> к Постановлению </w:t>
      </w:r>
      <w:r w:rsidRPr="000D7BFA">
        <w:rPr>
          <w:rFonts w:ascii="Arial" w:hAnsi="Arial" w:cs="Arial"/>
          <w:bCs/>
          <w:sz w:val="24"/>
          <w:szCs w:val="24"/>
        </w:rPr>
        <w:t>администрации</w:t>
      </w:r>
    </w:p>
    <w:p w:rsidR="00870D8C" w:rsidRPr="000D7BFA" w:rsidRDefault="00870D8C" w:rsidP="000D7BFA">
      <w:pPr>
        <w:jc w:val="right"/>
        <w:rPr>
          <w:rFonts w:ascii="Arial" w:hAnsi="Arial" w:cs="Arial"/>
          <w:sz w:val="24"/>
          <w:szCs w:val="24"/>
        </w:rPr>
      </w:pPr>
      <w:r w:rsidRPr="000D7BFA">
        <w:rPr>
          <w:rFonts w:ascii="Arial" w:hAnsi="Arial" w:cs="Arial"/>
          <w:bCs/>
          <w:sz w:val="24"/>
          <w:szCs w:val="24"/>
        </w:rPr>
        <w:t xml:space="preserve">     Калачевского муниципального района</w:t>
      </w:r>
    </w:p>
    <w:p w:rsidR="00870D8C" w:rsidRPr="000D7BFA" w:rsidRDefault="00870D8C" w:rsidP="000D7BFA">
      <w:pPr>
        <w:jc w:val="center"/>
        <w:rPr>
          <w:rFonts w:ascii="Arial" w:hAnsi="Arial" w:cs="Arial"/>
          <w:sz w:val="24"/>
          <w:szCs w:val="24"/>
        </w:rPr>
      </w:pPr>
      <w:r w:rsidRPr="000D7BFA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Волгоградской области</w:t>
      </w:r>
    </w:p>
    <w:p w:rsidR="00870D8C" w:rsidRPr="000D7BFA" w:rsidRDefault="00870D8C" w:rsidP="000D7BFA">
      <w:pPr>
        <w:pStyle w:val="1"/>
        <w:ind w:left="24"/>
        <w:rPr>
          <w:rFonts w:cs="Arial"/>
          <w:b w:val="0"/>
          <w:u w:val="none"/>
        </w:rPr>
      </w:pPr>
      <w:r w:rsidRPr="000D7BFA">
        <w:rPr>
          <w:rFonts w:cs="Arial"/>
          <w:b w:val="0"/>
          <w:u w:val="none"/>
        </w:rPr>
        <w:t xml:space="preserve">                                                                                     </w:t>
      </w:r>
      <w:r w:rsidR="00FE0D3B" w:rsidRPr="000D7BFA">
        <w:rPr>
          <w:rFonts w:cs="Arial"/>
          <w:b w:val="0"/>
          <w:u w:val="none"/>
        </w:rPr>
        <w:t>О</w:t>
      </w:r>
      <w:r w:rsidRPr="000D7BFA">
        <w:rPr>
          <w:rFonts w:cs="Arial"/>
          <w:b w:val="0"/>
          <w:u w:val="none"/>
        </w:rPr>
        <w:t>т</w:t>
      </w:r>
      <w:r w:rsidR="00FE0D3B" w:rsidRPr="000D7BFA">
        <w:rPr>
          <w:rFonts w:cs="Arial"/>
          <w:b w:val="0"/>
          <w:u w:val="none"/>
        </w:rPr>
        <w:t xml:space="preserve"> </w:t>
      </w:r>
      <w:r w:rsidR="00FE0D3B" w:rsidRPr="000D7BFA">
        <w:rPr>
          <w:rFonts w:cs="Arial"/>
          <w:b w:val="0"/>
        </w:rPr>
        <w:t>27.01.2022г.</w:t>
      </w:r>
      <w:r w:rsidRPr="000D7BFA">
        <w:rPr>
          <w:rFonts w:cs="Arial"/>
          <w:b w:val="0"/>
          <w:u w:val="none"/>
        </w:rPr>
        <w:t>№</w:t>
      </w:r>
      <w:r w:rsidR="00FE0D3B" w:rsidRPr="000D7BFA">
        <w:rPr>
          <w:rFonts w:cs="Arial"/>
          <w:b w:val="0"/>
          <w:u w:val="none"/>
        </w:rPr>
        <w:t xml:space="preserve">  51</w:t>
      </w:r>
    </w:p>
    <w:p w:rsidR="00870D8C" w:rsidRPr="000D7BFA" w:rsidRDefault="00870D8C" w:rsidP="000D7BFA">
      <w:pPr>
        <w:rPr>
          <w:rFonts w:ascii="Arial" w:hAnsi="Arial" w:cs="Arial"/>
          <w:sz w:val="24"/>
          <w:szCs w:val="24"/>
        </w:rPr>
      </w:pPr>
    </w:p>
    <w:p w:rsidR="00870D8C" w:rsidRPr="000D7BFA" w:rsidRDefault="00870D8C" w:rsidP="000D7BFA">
      <w:pPr>
        <w:rPr>
          <w:rFonts w:ascii="Arial" w:hAnsi="Arial" w:cs="Arial"/>
          <w:sz w:val="24"/>
          <w:szCs w:val="24"/>
        </w:rPr>
      </w:pPr>
    </w:p>
    <w:p w:rsidR="00870D8C" w:rsidRPr="000D7BFA" w:rsidRDefault="00870D8C" w:rsidP="000D7BFA">
      <w:pPr>
        <w:rPr>
          <w:rFonts w:ascii="Arial" w:hAnsi="Arial" w:cs="Arial"/>
          <w:sz w:val="24"/>
          <w:szCs w:val="24"/>
        </w:rPr>
      </w:pPr>
    </w:p>
    <w:p w:rsidR="00870D8C" w:rsidRPr="000D7BFA" w:rsidRDefault="00870D8C" w:rsidP="000D7BFA">
      <w:pPr>
        <w:pStyle w:val="ConsPlusNormal"/>
        <w:jc w:val="both"/>
        <w:rPr>
          <w:sz w:val="24"/>
          <w:szCs w:val="24"/>
        </w:rPr>
      </w:pPr>
    </w:p>
    <w:p w:rsidR="00870D8C" w:rsidRPr="000D7BFA" w:rsidRDefault="00870D8C" w:rsidP="000D7BFA">
      <w:pPr>
        <w:pStyle w:val="ConsPlusTitle"/>
        <w:jc w:val="center"/>
      </w:pPr>
      <w:bookmarkStart w:id="2" w:name="Par712"/>
      <w:bookmarkEnd w:id="2"/>
      <w:r w:rsidRPr="000D7BFA">
        <w:t>РАЗМЕРЫ МИНИМАЛЬНЫХ ДОЛЖНОСТНЫХ ОКЛАДОВ РАБОТНИКОВ</w:t>
      </w:r>
    </w:p>
    <w:p w:rsidR="00870D8C" w:rsidRPr="000D7BFA" w:rsidRDefault="00870D8C" w:rsidP="000D7BFA">
      <w:pPr>
        <w:pStyle w:val="ConsPlusTitle"/>
        <w:jc w:val="center"/>
      </w:pPr>
      <w:r w:rsidRPr="000D7BFA">
        <w:t xml:space="preserve">ПО ДОЛЖНОСТЯМ, НЕ ВКЛЮЧЕННЫМ В </w:t>
      </w:r>
      <w:proofErr w:type="gramStart"/>
      <w:r w:rsidRPr="000D7BFA">
        <w:t>ПРОФЕССИОНАЛЬНЫЕ</w:t>
      </w:r>
      <w:proofErr w:type="gramEnd"/>
    </w:p>
    <w:p w:rsidR="00870D8C" w:rsidRPr="000D7BFA" w:rsidRDefault="00870D8C" w:rsidP="000D7BFA">
      <w:pPr>
        <w:pStyle w:val="ConsPlusTitle"/>
        <w:jc w:val="center"/>
      </w:pPr>
      <w:r w:rsidRPr="000D7BFA">
        <w:t>КВАЛИФИКАЦИОННЫЕ ГРУППЫ, РАБОТНИКОВ МУНИЦИПАЛЬНЫХ</w:t>
      </w:r>
    </w:p>
    <w:p w:rsidR="00870D8C" w:rsidRPr="000D7BFA" w:rsidRDefault="00870D8C" w:rsidP="000D7BFA">
      <w:pPr>
        <w:pStyle w:val="ConsPlusTitle"/>
        <w:jc w:val="center"/>
      </w:pPr>
      <w:r w:rsidRPr="000D7BFA">
        <w:t>ОБРАЗОВАТЕЛЬНЫХ ОРГАНИЗАЦИЙ И ИНЫХ МУНИЦИПАЛЬНЫХ УЧРЕЖДЕНИЙ,</w:t>
      </w:r>
    </w:p>
    <w:p w:rsidR="00870D8C" w:rsidRPr="000D7BFA" w:rsidRDefault="00870D8C" w:rsidP="000D7BFA">
      <w:pPr>
        <w:pStyle w:val="ConsPlusTitle"/>
        <w:jc w:val="center"/>
      </w:pPr>
      <w:proofErr w:type="gramStart"/>
      <w:r w:rsidRPr="000D7BFA">
        <w:t>ПОДВЕДОМСТВЕННЫХ</w:t>
      </w:r>
      <w:proofErr w:type="gramEnd"/>
      <w:r w:rsidRPr="000D7BFA">
        <w:t xml:space="preserve"> КОМИТЕТУ ПО ОБРАЗОВАНИЮ И МОЛОДЕЖНОЙ ПОЛИТИКЕ АДМИНИСТРАЦИИ</w:t>
      </w:r>
    </w:p>
    <w:p w:rsidR="00870D8C" w:rsidRPr="000D7BFA" w:rsidRDefault="00870D8C" w:rsidP="000D7BFA">
      <w:pPr>
        <w:pStyle w:val="ConsPlusTitle"/>
        <w:jc w:val="center"/>
      </w:pPr>
      <w:r w:rsidRPr="000D7BFA">
        <w:t>КАЛАЧЕВСКОГО МУНИЦИПАЛЬНОГО РАЙОНА</w:t>
      </w:r>
    </w:p>
    <w:p w:rsidR="00870D8C" w:rsidRPr="000D7BFA" w:rsidRDefault="00870D8C" w:rsidP="000D7BFA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Ind w:w="2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5811"/>
        <w:gridCol w:w="1984"/>
      </w:tblGrid>
      <w:tr w:rsidR="00870D8C" w:rsidRPr="000D7BFA" w:rsidTr="0049430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 xml:space="preserve">N </w:t>
            </w:r>
            <w:proofErr w:type="gramStart"/>
            <w:r w:rsidRPr="000D7BFA">
              <w:rPr>
                <w:sz w:val="24"/>
                <w:szCs w:val="24"/>
              </w:rPr>
              <w:t>п</w:t>
            </w:r>
            <w:proofErr w:type="gramEnd"/>
            <w:r w:rsidRPr="000D7BFA">
              <w:rPr>
                <w:sz w:val="24"/>
                <w:szCs w:val="24"/>
              </w:rPr>
              <w:t>/п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Наименование профессиональной квалификационной группы, квалификационного уровня, должности (профессии)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Размер минимального должностного оклада (ставки), рублей</w:t>
            </w:r>
          </w:p>
        </w:tc>
      </w:tr>
      <w:tr w:rsidR="00870D8C" w:rsidRPr="000D7BFA" w:rsidTr="0049430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3</w:t>
            </w:r>
          </w:p>
        </w:tc>
      </w:tr>
      <w:tr w:rsidR="00870D8C" w:rsidRPr="000D7BFA" w:rsidTr="0049430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8C" w:rsidRPr="000D7BFA" w:rsidRDefault="00870D8C" w:rsidP="000D7BFA">
            <w:pPr>
              <w:pStyle w:val="ConsPlusNormal"/>
              <w:jc w:val="center"/>
              <w:rPr>
                <w:sz w:val="24"/>
                <w:szCs w:val="24"/>
              </w:rPr>
            </w:pPr>
            <w:r w:rsidRPr="000D7BFA">
              <w:rPr>
                <w:sz w:val="24"/>
                <w:szCs w:val="24"/>
              </w:rPr>
              <w:t>11173</w:t>
            </w:r>
          </w:p>
        </w:tc>
      </w:tr>
    </w:tbl>
    <w:p w:rsidR="00870D8C" w:rsidRPr="000D7BFA" w:rsidRDefault="00870D8C" w:rsidP="000D7BFA">
      <w:pPr>
        <w:pStyle w:val="ConsPlusNormal"/>
        <w:jc w:val="both"/>
        <w:rPr>
          <w:sz w:val="24"/>
          <w:szCs w:val="24"/>
        </w:rPr>
      </w:pPr>
    </w:p>
    <w:p w:rsidR="00870D8C" w:rsidRPr="000D7BFA" w:rsidRDefault="00870D8C" w:rsidP="000D7BFA">
      <w:pPr>
        <w:pStyle w:val="ConsPlusNormal"/>
        <w:jc w:val="both"/>
        <w:rPr>
          <w:sz w:val="24"/>
          <w:szCs w:val="24"/>
        </w:rPr>
      </w:pPr>
    </w:p>
    <w:p w:rsidR="00870D8C" w:rsidRPr="000D7BFA" w:rsidRDefault="00870D8C" w:rsidP="000D7BFA">
      <w:pPr>
        <w:pStyle w:val="ConsPlusNormal"/>
        <w:jc w:val="both"/>
        <w:rPr>
          <w:sz w:val="24"/>
          <w:szCs w:val="24"/>
        </w:rPr>
      </w:pPr>
    </w:p>
    <w:p w:rsidR="00870D8C" w:rsidRPr="000D7BFA" w:rsidRDefault="00870D8C" w:rsidP="000D7BFA">
      <w:pPr>
        <w:rPr>
          <w:rFonts w:ascii="Arial" w:hAnsi="Arial" w:cs="Arial"/>
          <w:sz w:val="24"/>
          <w:szCs w:val="24"/>
        </w:rPr>
      </w:pPr>
    </w:p>
    <w:sectPr w:rsidR="00870D8C" w:rsidRPr="000D7BFA" w:rsidSect="00E447D2">
      <w:pgSz w:w="11906" w:h="16838"/>
      <w:pgMar w:top="902" w:right="851" w:bottom="56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1B3" w:rsidRDefault="003D21B3">
      <w:r>
        <w:separator/>
      </w:r>
    </w:p>
  </w:endnote>
  <w:endnote w:type="continuationSeparator" w:id="0">
    <w:p w:rsidR="003D21B3" w:rsidRDefault="003D2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1B3" w:rsidRDefault="003D21B3">
      <w:r>
        <w:separator/>
      </w:r>
    </w:p>
  </w:footnote>
  <w:footnote w:type="continuationSeparator" w:id="0">
    <w:p w:rsidR="003D21B3" w:rsidRDefault="003D2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5.25pt;height:11.25pt" o:bullet="t">
        <v:imagedata r:id="rId1" o:title=""/>
      </v:shape>
    </w:pict>
  </w:numPicBullet>
  <w:numPicBullet w:numPicBulletId="1">
    <w:pict>
      <v:shape id="_x0000_i1051" type="#_x0000_t75" style="width:29.25pt;height:18pt" o:bullet="t">
        <v:imagedata r:id="rId2" o:title=""/>
      </v:shape>
    </w:pict>
  </w:numPicBullet>
  <w:numPicBullet w:numPicBulletId="2">
    <w:pict>
      <v:shape id="_x0000_i1052" type="#_x0000_t75" style="width:27.75pt;height:18pt" o:bullet="t">
        <v:imagedata r:id="rId3" o:title=""/>
      </v:shape>
    </w:pict>
  </w:numPicBullet>
  <w:abstractNum w:abstractNumId="0">
    <w:nsid w:val="FFFFFFFE"/>
    <w:multiLevelType w:val="singleLevel"/>
    <w:tmpl w:val="3C90DADA"/>
    <w:lvl w:ilvl="0">
      <w:numFmt w:val="bullet"/>
      <w:lvlText w:val="*"/>
      <w:lvlJc w:val="left"/>
    </w:lvl>
  </w:abstractNum>
  <w:abstractNum w:abstractNumId="1">
    <w:nsid w:val="00A436F9"/>
    <w:multiLevelType w:val="multilevel"/>
    <w:tmpl w:val="572CBA5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122E33D3"/>
    <w:multiLevelType w:val="multilevel"/>
    <w:tmpl w:val="0C986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43035"/>
    <w:multiLevelType w:val="hybridMultilevel"/>
    <w:tmpl w:val="29CAA5B4"/>
    <w:lvl w:ilvl="0" w:tplc="0419000F">
      <w:start w:val="1"/>
      <w:numFmt w:val="decimal"/>
      <w:lvlText w:val="%1."/>
      <w:lvlJc w:val="left"/>
      <w:pPr>
        <w:ind w:left="3484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8164" w:hanging="360"/>
      </w:pPr>
    </w:lvl>
    <w:lvl w:ilvl="2" w:tplc="0419001B" w:tentative="1">
      <w:start w:val="1"/>
      <w:numFmt w:val="lowerRoman"/>
      <w:lvlText w:val="%3."/>
      <w:lvlJc w:val="right"/>
      <w:pPr>
        <w:ind w:left="8884" w:hanging="180"/>
      </w:pPr>
    </w:lvl>
    <w:lvl w:ilvl="3" w:tplc="0419000F" w:tentative="1">
      <w:start w:val="1"/>
      <w:numFmt w:val="decimal"/>
      <w:lvlText w:val="%4."/>
      <w:lvlJc w:val="left"/>
      <w:pPr>
        <w:ind w:left="9604" w:hanging="360"/>
      </w:pPr>
    </w:lvl>
    <w:lvl w:ilvl="4" w:tplc="04190019" w:tentative="1">
      <w:start w:val="1"/>
      <w:numFmt w:val="lowerLetter"/>
      <w:lvlText w:val="%5."/>
      <w:lvlJc w:val="left"/>
      <w:pPr>
        <w:ind w:left="10324" w:hanging="360"/>
      </w:pPr>
    </w:lvl>
    <w:lvl w:ilvl="5" w:tplc="0419001B" w:tentative="1">
      <w:start w:val="1"/>
      <w:numFmt w:val="lowerRoman"/>
      <w:lvlText w:val="%6."/>
      <w:lvlJc w:val="right"/>
      <w:pPr>
        <w:ind w:left="11044" w:hanging="180"/>
      </w:pPr>
    </w:lvl>
    <w:lvl w:ilvl="6" w:tplc="0419000F" w:tentative="1">
      <w:start w:val="1"/>
      <w:numFmt w:val="decimal"/>
      <w:lvlText w:val="%7."/>
      <w:lvlJc w:val="left"/>
      <w:pPr>
        <w:ind w:left="11764" w:hanging="360"/>
      </w:pPr>
    </w:lvl>
    <w:lvl w:ilvl="7" w:tplc="04190019" w:tentative="1">
      <w:start w:val="1"/>
      <w:numFmt w:val="lowerLetter"/>
      <w:lvlText w:val="%8."/>
      <w:lvlJc w:val="left"/>
      <w:pPr>
        <w:ind w:left="12484" w:hanging="360"/>
      </w:pPr>
    </w:lvl>
    <w:lvl w:ilvl="8" w:tplc="0419001B" w:tentative="1">
      <w:start w:val="1"/>
      <w:numFmt w:val="lowerRoman"/>
      <w:lvlText w:val="%9."/>
      <w:lvlJc w:val="right"/>
      <w:pPr>
        <w:ind w:left="13204" w:hanging="180"/>
      </w:pPr>
    </w:lvl>
  </w:abstractNum>
  <w:abstractNum w:abstractNumId="4">
    <w:nsid w:val="1B6F1A2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1DA0309D"/>
    <w:multiLevelType w:val="multilevel"/>
    <w:tmpl w:val="8D60226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1E3A5E82"/>
    <w:multiLevelType w:val="singleLevel"/>
    <w:tmpl w:val="17FEE876"/>
    <w:lvl w:ilvl="0">
      <w:start w:val="3"/>
      <w:numFmt w:val="decimal"/>
      <w:lvlText w:val="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7">
    <w:nsid w:val="1EC46BF7"/>
    <w:multiLevelType w:val="hybridMultilevel"/>
    <w:tmpl w:val="82E63702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20AF11B5"/>
    <w:multiLevelType w:val="multilevel"/>
    <w:tmpl w:val="368C19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065EB0"/>
    <w:multiLevelType w:val="multilevel"/>
    <w:tmpl w:val="77E640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0">
    <w:nsid w:val="23786E8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24CF5109"/>
    <w:multiLevelType w:val="hybridMultilevel"/>
    <w:tmpl w:val="E74285C2"/>
    <w:lvl w:ilvl="0" w:tplc="2EACED30">
      <w:start w:val="1"/>
      <w:numFmt w:val="decimal"/>
      <w:lvlText w:val="%1."/>
      <w:lvlJc w:val="left"/>
      <w:pPr>
        <w:tabs>
          <w:tab w:val="num" w:pos="1560"/>
        </w:tabs>
        <w:ind w:left="1560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>
    <w:nsid w:val="25FD227C"/>
    <w:multiLevelType w:val="multilevel"/>
    <w:tmpl w:val="06B811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3">
    <w:nsid w:val="28297665"/>
    <w:multiLevelType w:val="hybridMultilevel"/>
    <w:tmpl w:val="B400DD5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28603186"/>
    <w:multiLevelType w:val="multilevel"/>
    <w:tmpl w:val="1754633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1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>
    <w:nsid w:val="2C295F26"/>
    <w:multiLevelType w:val="hybridMultilevel"/>
    <w:tmpl w:val="A7421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1A5F65"/>
    <w:multiLevelType w:val="multilevel"/>
    <w:tmpl w:val="368C19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60E6899"/>
    <w:multiLevelType w:val="hybridMultilevel"/>
    <w:tmpl w:val="6D667C18"/>
    <w:lvl w:ilvl="0" w:tplc="0E66D0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15202EC">
      <w:numFmt w:val="none"/>
      <w:lvlText w:val=""/>
      <w:lvlJc w:val="left"/>
      <w:pPr>
        <w:tabs>
          <w:tab w:val="num" w:pos="360"/>
        </w:tabs>
      </w:pPr>
    </w:lvl>
    <w:lvl w:ilvl="2" w:tplc="5C9C46B0">
      <w:numFmt w:val="none"/>
      <w:lvlText w:val=""/>
      <w:lvlJc w:val="left"/>
      <w:pPr>
        <w:tabs>
          <w:tab w:val="num" w:pos="360"/>
        </w:tabs>
      </w:pPr>
    </w:lvl>
    <w:lvl w:ilvl="3" w:tplc="35BCFADE">
      <w:numFmt w:val="none"/>
      <w:lvlText w:val=""/>
      <w:lvlJc w:val="left"/>
      <w:pPr>
        <w:tabs>
          <w:tab w:val="num" w:pos="360"/>
        </w:tabs>
      </w:pPr>
    </w:lvl>
    <w:lvl w:ilvl="4" w:tplc="A5148B9C">
      <w:numFmt w:val="none"/>
      <w:lvlText w:val=""/>
      <w:lvlJc w:val="left"/>
      <w:pPr>
        <w:tabs>
          <w:tab w:val="num" w:pos="360"/>
        </w:tabs>
      </w:pPr>
    </w:lvl>
    <w:lvl w:ilvl="5" w:tplc="65F4CEE0">
      <w:numFmt w:val="none"/>
      <w:lvlText w:val=""/>
      <w:lvlJc w:val="left"/>
      <w:pPr>
        <w:tabs>
          <w:tab w:val="num" w:pos="360"/>
        </w:tabs>
      </w:pPr>
    </w:lvl>
    <w:lvl w:ilvl="6" w:tplc="E19484FC">
      <w:numFmt w:val="none"/>
      <w:lvlText w:val=""/>
      <w:lvlJc w:val="left"/>
      <w:pPr>
        <w:tabs>
          <w:tab w:val="num" w:pos="360"/>
        </w:tabs>
      </w:pPr>
    </w:lvl>
    <w:lvl w:ilvl="7" w:tplc="25FEEE46">
      <w:numFmt w:val="none"/>
      <w:lvlText w:val=""/>
      <w:lvlJc w:val="left"/>
      <w:pPr>
        <w:tabs>
          <w:tab w:val="num" w:pos="360"/>
        </w:tabs>
      </w:pPr>
    </w:lvl>
    <w:lvl w:ilvl="8" w:tplc="76369A7A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37E46908"/>
    <w:multiLevelType w:val="hybridMultilevel"/>
    <w:tmpl w:val="572CBA5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3B526D05"/>
    <w:multiLevelType w:val="singleLevel"/>
    <w:tmpl w:val="4F340BCA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0">
    <w:nsid w:val="42FF7B4F"/>
    <w:multiLevelType w:val="hybridMultilevel"/>
    <w:tmpl w:val="82F6A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02337F"/>
    <w:multiLevelType w:val="multilevel"/>
    <w:tmpl w:val="368C19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3DE31AD"/>
    <w:multiLevelType w:val="hybridMultilevel"/>
    <w:tmpl w:val="E89676B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4075981"/>
    <w:multiLevelType w:val="multilevel"/>
    <w:tmpl w:val="C1AA32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40" w:hanging="1800"/>
      </w:pPr>
      <w:rPr>
        <w:rFonts w:hint="default"/>
      </w:rPr>
    </w:lvl>
  </w:abstractNum>
  <w:abstractNum w:abstractNumId="24">
    <w:nsid w:val="551C51B7"/>
    <w:multiLevelType w:val="multilevel"/>
    <w:tmpl w:val="1754633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1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5">
    <w:nsid w:val="570226D3"/>
    <w:multiLevelType w:val="hybridMultilevel"/>
    <w:tmpl w:val="4EE079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6">
    <w:nsid w:val="5B825507"/>
    <w:multiLevelType w:val="hybridMultilevel"/>
    <w:tmpl w:val="7AD233C6"/>
    <w:lvl w:ilvl="0" w:tplc="0419000D">
      <w:start w:val="1"/>
      <w:numFmt w:val="bullet"/>
      <w:lvlText w:val=""/>
      <w:lvlJc w:val="left"/>
      <w:pPr>
        <w:tabs>
          <w:tab w:val="num" w:pos="1259"/>
        </w:tabs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7">
    <w:nsid w:val="5EC577A7"/>
    <w:multiLevelType w:val="multilevel"/>
    <w:tmpl w:val="06B811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8">
    <w:nsid w:val="5F0347F8"/>
    <w:multiLevelType w:val="multilevel"/>
    <w:tmpl w:val="705262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9">
    <w:nsid w:val="5F6564A7"/>
    <w:multiLevelType w:val="hybridMultilevel"/>
    <w:tmpl w:val="42C258C0"/>
    <w:lvl w:ilvl="0" w:tplc="42F63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FE4CF4"/>
    <w:multiLevelType w:val="multilevel"/>
    <w:tmpl w:val="B400DD5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>
    <w:nsid w:val="66132CF7"/>
    <w:multiLevelType w:val="multilevel"/>
    <w:tmpl w:val="06B811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2">
    <w:nsid w:val="66CA291C"/>
    <w:multiLevelType w:val="hybridMultilevel"/>
    <w:tmpl w:val="9AC284A2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3">
    <w:nsid w:val="6987377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>
    <w:nsid w:val="6A10373B"/>
    <w:multiLevelType w:val="hybridMultilevel"/>
    <w:tmpl w:val="48E04E2A"/>
    <w:lvl w:ilvl="0" w:tplc="27A67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DB62C70"/>
    <w:multiLevelType w:val="singleLevel"/>
    <w:tmpl w:val="E8664294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6">
    <w:nsid w:val="72185342"/>
    <w:multiLevelType w:val="hybridMultilevel"/>
    <w:tmpl w:val="B53C6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066DD3"/>
    <w:multiLevelType w:val="hybridMultilevel"/>
    <w:tmpl w:val="C64CF782"/>
    <w:lvl w:ilvl="0" w:tplc="1FEC23E0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38">
    <w:nsid w:val="74356CA4"/>
    <w:multiLevelType w:val="hybridMultilevel"/>
    <w:tmpl w:val="61B0316E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9">
    <w:nsid w:val="776A5D15"/>
    <w:multiLevelType w:val="multilevel"/>
    <w:tmpl w:val="06B811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3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5"/>
  </w:num>
  <w:num w:numId="8">
    <w:abstractNumId w:val="22"/>
  </w:num>
  <w:num w:numId="9">
    <w:abstractNumId w:val="11"/>
  </w:num>
  <w:num w:numId="10">
    <w:abstractNumId w:val="36"/>
  </w:num>
  <w:num w:numId="11">
    <w:abstractNumId w:val="13"/>
  </w:num>
  <w:num w:numId="12">
    <w:abstractNumId w:val="30"/>
  </w:num>
  <w:num w:numId="13">
    <w:abstractNumId w:val="38"/>
  </w:num>
  <w:num w:numId="14">
    <w:abstractNumId w:val="26"/>
  </w:num>
  <w:num w:numId="15">
    <w:abstractNumId w:val="25"/>
  </w:num>
  <w:num w:numId="16">
    <w:abstractNumId w:val="18"/>
  </w:num>
  <w:num w:numId="17">
    <w:abstractNumId w:val="1"/>
  </w:num>
  <w:num w:numId="18">
    <w:abstractNumId w:val="7"/>
  </w:num>
  <w:num w:numId="19">
    <w:abstractNumId w:val="19"/>
  </w:num>
  <w:num w:numId="20">
    <w:abstractNumId w:val="35"/>
  </w:num>
  <w:num w:numId="21">
    <w:abstractNumId w:val="29"/>
  </w:num>
  <w:num w:numId="22">
    <w:abstractNumId w:val="16"/>
  </w:num>
  <w:num w:numId="23">
    <w:abstractNumId w:val="21"/>
  </w:num>
  <w:num w:numId="24">
    <w:abstractNumId w:val="17"/>
  </w:num>
  <w:num w:numId="25">
    <w:abstractNumId w:val="8"/>
  </w:num>
  <w:num w:numId="26">
    <w:abstractNumId w:val="33"/>
  </w:num>
  <w:num w:numId="27">
    <w:abstractNumId w:val="10"/>
  </w:num>
  <w:num w:numId="28">
    <w:abstractNumId w:val="4"/>
  </w:num>
  <w:num w:numId="29">
    <w:abstractNumId w:val="5"/>
  </w:num>
  <w:num w:numId="30">
    <w:abstractNumId w:val="33"/>
  </w:num>
  <w:num w:numId="31">
    <w:abstractNumId w:val="27"/>
  </w:num>
  <w:num w:numId="32">
    <w:abstractNumId w:val="12"/>
  </w:num>
  <w:num w:numId="33">
    <w:abstractNumId w:val="39"/>
  </w:num>
  <w:num w:numId="34">
    <w:abstractNumId w:val="31"/>
  </w:num>
  <w:num w:numId="35">
    <w:abstractNumId w:val="32"/>
  </w:num>
  <w:num w:numId="36">
    <w:abstractNumId w:val="34"/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20"/>
  </w:num>
  <w:num w:numId="40">
    <w:abstractNumId w:val="6"/>
  </w:num>
  <w:num w:numId="41">
    <w:abstractNumId w:val="37"/>
  </w:num>
  <w:num w:numId="42">
    <w:abstractNumId w:val="3"/>
  </w:num>
  <w:num w:numId="43">
    <w:abstractNumId w:val="9"/>
  </w:num>
  <w:num w:numId="44">
    <w:abstractNumId w:val="14"/>
  </w:num>
  <w:num w:numId="45">
    <w:abstractNumId w:val="24"/>
  </w:num>
  <w:num w:numId="46">
    <w:abstractNumId w:val="28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7F18"/>
    <w:rsid w:val="00004436"/>
    <w:rsid w:val="00021290"/>
    <w:rsid w:val="00032780"/>
    <w:rsid w:val="000408B4"/>
    <w:rsid w:val="00055DAD"/>
    <w:rsid w:val="00065BB2"/>
    <w:rsid w:val="000830E4"/>
    <w:rsid w:val="00085180"/>
    <w:rsid w:val="00087DE0"/>
    <w:rsid w:val="0009359A"/>
    <w:rsid w:val="00093620"/>
    <w:rsid w:val="000A1CB7"/>
    <w:rsid w:val="000B2A91"/>
    <w:rsid w:val="000B4781"/>
    <w:rsid w:val="000B7CEB"/>
    <w:rsid w:val="000D369E"/>
    <w:rsid w:val="000D4213"/>
    <w:rsid w:val="000D64DC"/>
    <w:rsid w:val="000D7BFA"/>
    <w:rsid w:val="000E1685"/>
    <w:rsid w:val="000F02F7"/>
    <w:rsid w:val="000F20FE"/>
    <w:rsid w:val="000F334F"/>
    <w:rsid w:val="00106413"/>
    <w:rsid w:val="0012415A"/>
    <w:rsid w:val="00127E41"/>
    <w:rsid w:val="0014405C"/>
    <w:rsid w:val="00152435"/>
    <w:rsid w:val="00156C70"/>
    <w:rsid w:val="00164381"/>
    <w:rsid w:val="001706EC"/>
    <w:rsid w:val="00170A06"/>
    <w:rsid w:val="00172566"/>
    <w:rsid w:val="00172C3D"/>
    <w:rsid w:val="001739A1"/>
    <w:rsid w:val="001916B6"/>
    <w:rsid w:val="001A2191"/>
    <w:rsid w:val="001A3E34"/>
    <w:rsid w:val="001A6A07"/>
    <w:rsid w:val="001B2603"/>
    <w:rsid w:val="001C3D16"/>
    <w:rsid w:val="001C7CA4"/>
    <w:rsid w:val="001C7CDA"/>
    <w:rsid w:val="001D7DD3"/>
    <w:rsid w:val="001D7FBC"/>
    <w:rsid w:val="001E0D12"/>
    <w:rsid w:val="001E3B50"/>
    <w:rsid w:val="001E7A82"/>
    <w:rsid w:val="00201446"/>
    <w:rsid w:val="002237EF"/>
    <w:rsid w:val="00225A51"/>
    <w:rsid w:val="00225ABE"/>
    <w:rsid w:val="00232B55"/>
    <w:rsid w:val="00241E22"/>
    <w:rsid w:val="0024488A"/>
    <w:rsid w:val="00246B26"/>
    <w:rsid w:val="00254C7B"/>
    <w:rsid w:val="00267A66"/>
    <w:rsid w:val="002710E7"/>
    <w:rsid w:val="00281571"/>
    <w:rsid w:val="00282A86"/>
    <w:rsid w:val="00283F5E"/>
    <w:rsid w:val="00287DBD"/>
    <w:rsid w:val="0029468C"/>
    <w:rsid w:val="00295F63"/>
    <w:rsid w:val="00296491"/>
    <w:rsid w:val="00296B67"/>
    <w:rsid w:val="002A1B71"/>
    <w:rsid w:val="002A3736"/>
    <w:rsid w:val="002C7BBB"/>
    <w:rsid w:val="002C7D17"/>
    <w:rsid w:val="002D4417"/>
    <w:rsid w:val="002E4226"/>
    <w:rsid w:val="002E4CB9"/>
    <w:rsid w:val="002F095E"/>
    <w:rsid w:val="003037B2"/>
    <w:rsid w:val="00313386"/>
    <w:rsid w:val="00313D95"/>
    <w:rsid w:val="003302BA"/>
    <w:rsid w:val="00346B78"/>
    <w:rsid w:val="00351E45"/>
    <w:rsid w:val="003610D6"/>
    <w:rsid w:val="00365172"/>
    <w:rsid w:val="003670EC"/>
    <w:rsid w:val="003708BF"/>
    <w:rsid w:val="00385920"/>
    <w:rsid w:val="00385B3A"/>
    <w:rsid w:val="003D21B3"/>
    <w:rsid w:val="003E45F5"/>
    <w:rsid w:val="003F0028"/>
    <w:rsid w:val="004047B6"/>
    <w:rsid w:val="004063D8"/>
    <w:rsid w:val="00406879"/>
    <w:rsid w:val="00411F4A"/>
    <w:rsid w:val="00413AD5"/>
    <w:rsid w:val="004230B4"/>
    <w:rsid w:val="00432D45"/>
    <w:rsid w:val="00433625"/>
    <w:rsid w:val="00434247"/>
    <w:rsid w:val="0044474B"/>
    <w:rsid w:val="00445C7C"/>
    <w:rsid w:val="00457153"/>
    <w:rsid w:val="00460DA0"/>
    <w:rsid w:val="00461E5C"/>
    <w:rsid w:val="00476835"/>
    <w:rsid w:val="00480782"/>
    <w:rsid w:val="0048731B"/>
    <w:rsid w:val="00487FB7"/>
    <w:rsid w:val="004913B1"/>
    <w:rsid w:val="00493C31"/>
    <w:rsid w:val="00494303"/>
    <w:rsid w:val="004A5AE9"/>
    <w:rsid w:val="004B12AF"/>
    <w:rsid w:val="004B1D9B"/>
    <w:rsid w:val="004D0280"/>
    <w:rsid w:val="004D1716"/>
    <w:rsid w:val="004D63E4"/>
    <w:rsid w:val="004E4949"/>
    <w:rsid w:val="004E58D1"/>
    <w:rsid w:val="005029A5"/>
    <w:rsid w:val="00516C3C"/>
    <w:rsid w:val="0051737E"/>
    <w:rsid w:val="00523281"/>
    <w:rsid w:val="00536E32"/>
    <w:rsid w:val="00554E12"/>
    <w:rsid w:val="00557675"/>
    <w:rsid w:val="0056753C"/>
    <w:rsid w:val="00573987"/>
    <w:rsid w:val="00574306"/>
    <w:rsid w:val="00576563"/>
    <w:rsid w:val="00590BAA"/>
    <w:rsid w:val="00592654"/>
    <w:rsid w:val="005A1FE9"/>
    <w:rsid w:val="005A6142"/>
    <w:rsid w:val="005B0166"/>
    <w:rsid w:val="005B6A04"/>
    <w:rsid w:val="005C04A5"/>
    <w:rsid w:val="005D6A69"/>
    <w:rsid w:val="005F4171"/>
    <w:rsid w:val="005F65D6"/>
    <w:rsid w:val="00605021"/>
    <w:rsid w:val="006054F9"/>
    <w:rsid w:val="00607180"/>
    <w:rsid w:val="00610B97"/>
    <w:rsid w:val="00613BF5"/>
    <w:rsid w:val="00620C51"/>
    <w:rsid w:val="0062470F"/>
    <w:rsid w:val="00632E2D"/>
    <w:rsid w:val="00647EC5"/>
    <w:rsid w:val="00654DB7"/>
    <w:rsid w:val="00656F5B"/>
    <w:rsid w:val="006603D7"/>
    <w:rsid w:val="0066299D"/>
    <w:rsid w:val="00664201"/>
    <w:rsid w:val="006660AC"/>
    <w:rsid w:val="00666645"/>
    <w:rsid w:val="00667C06"/>
    <w:rsid w:val="00671B89"/>
    <w:rsid w:val="00673E1C"/>
    <w:rsid w:val="006828BD"/>
    <w:rsid w:val="00684131"/>
    <w:rsid w:val="0069026A"/>
    <w:rsid w:val="0069250C"/>
    <w:rsid w:val="006948C8"/>
    <w:rsid w:val="006A11BB"/>
    <w:rsid w:val="006B5491"/>
    <w:rsid w:val="006B575D"/>
    <w:rsid w:val="006C096E"/>
    <w:rsid w:val="006C17D1"/>
    <w:rsid w:val="006C44B4"/>
    <w:rsid w:val="006D066E"/>
    <w:rsid w:val="006E2A0D"/>
    <w:rsid w:val="006E40FE"/>
    <w:rsid w:val="006F1816"/>
    <w:rsid w:val="006F733E"/>
    <w:rsid w:val="0070527B"/>
    <w:rsid w:val="00707E33"/>
    <w:rsid w:val="00710867"/>
    <w:rsid w:val="00710CAB"/>
    <w:rsid w:val="007201F4"/>
    <w:rsid w:val="00725313"/>
    <w:rsid w:val="007452BA"/>
    <w:rsid w:val="0077411A"/>
    <w:rsid w:val="007848B6"/>
    <w:rsid w:val="00795337"/>
    <w:rsid w:val="007A5E15"/>
    <w:rsid w:val="007A6C2A"/>
    <w:rsid w:val="007B1179"/>
    <w:rsid w:val="007C1006"/>
    <w:rsid w:val="007C64F8"/>
    <w:rsid w:val="007D0769"/>
    <w:rsid w:val="007D0A58"/>
    <w:rsid w:val="007E3FCB"/>
    <w:rsid w:val="007E59FA"/>
    <w:rsid w:val="007F06EA"/>
    <w:rsid w:val="007F1B62"/>
    <w:rsid w:val="008172A8"/>
    <w:rsid w:val="00822EBE"/>
    <w:rsid w:val="008244C5"/>
    <w:rsid w:val="0083087E"/>
    <w:rsid w:val="00831006"/>
    <w:rsid w:val="00831E2A"/>
    <w:rsid w:val="00846CE5"/>
    <w:rsid w:val="008506D3"/>
    <w:rsid w:val="00850E9E"/>
    <w:rsid w:val="00867B7E"/>
    <w:rsid w:val="00867E20"/>
    <w:rsid w:val="00870017"/>
    <w:rsid w:val="00870348"/>
    <w:rsid w:val="00870D8C"/>
    <w:rsid w:val="00872A4D"/>
    <w:rsid w:val="00876D43"/>
    <w:rsid w:val="00882909"/>
    <w:rsid w:val="00894D6B"/>
    <w:rsid w:val="008A0807"/>
    <w:rsid w:val="008A6240"/>
    <w:rsid w:val="008B51E6"/>
    <w:rsid w:val="008D7CCC"/>
    <w:rsid w:val="008E0E4A"/>
    <w:rsid w:val="008E6FBE"/>
    <w:rsid w:val="008F1A0E"/>
    <w:rsid w:val="008F2F6D"/>
    <w:rsid w:val="008F4350"/>
    <w:rsid w:val="008F5495"/>
    <w:rsid w:val="00900603"/>
    <w:rsid w:val="009014D4"/>
    <w:rsid w:val="00911F6C"/>
    <w:rsid w:val="009175BF"/>
    <w:rsid w:val="009229BF"/>
    <w:rsid w:val="00923F89"/>
    <w:rsid w:val="009276C8"/>
    <w:rsid w:val="00960B99"/>
    <w:rsid w:val="00961BE3"/>
    <w:rsid w:val="0096257D"/>
    <w:rsid w:val="00982910"/>
    <w:rsid w:val="00983001"/>
    <w:rsid w:val="009916B2"/>
    <w:rsid w:val="009937E1"/>
    <w:rsid w:val="0099409C"/>
    <w:rsid w:val="009A32EE"/>
    <w:rsid w:val="009A3D36"/>
    <w:rsid w:val="009B680D"/>
    <w:rsid w:val="009C0E74"/>
    <w:rsid w:val="009C186B"/>
    <w:rsid w:val="009C1E8D"/>
    <w:rsid w:val="009C30C5"/>
    <w:rsid w:val="009C34EA"/>
    <w:rsid w:val="009C365D"/>
    <w:rsid w:val="009D03F6"/>
    <w:rsid w:val="009D0982"/>
    <w:rsid w:val="009D2654"/>
    <w:rsid w:val="009D2DEB"/>
    <w:rsid w:val="009E0C45"/>
    <w:rsid w:val="009E4914"/>
    <w:rsid w:val="009F34CD"/>
    <w:rsid w:val="009F4A3F"/>
    <w:rsid w:val="00A04077"/>
    <w:rsid w:val="00A170CA"/>
    <w:rsid w:val="00A238D1"/>
    <w:rsid w:val="00A26455"/>
    <w:rsid w:val="00A41A4E"/>
    <w:rsid w:val="00A5514B"/>
    <w:rsid w:val="00A60D6D"/>
    <w:rsid w:val="00A83FEC"/>
    <w:rsid w:val="00AA0D03"/>
    <w:rsid w:val="00AA2D1B"/>
    <w:rsid w:val="00AB29E0"/>
    <w:rsid w:val="00AB4FEC"/>
    <w:rsid w:val="00AB7E7A"/>
    <w:rsid w:val="00AC3054"/>
    <w:rsid w:val="00AC3FA4"/>
    <w:rsid w:val="00AC437B"/>
    <w:rsid w:val="00AD671C"/>
    <w:rsid w:val="00AE202E"/>
    <w:rsid w:val="00AE7B9A"/>
    <w:rsid w:val="00AF0FD1"/>
    <w:rsid w:val="00AF3A69"/>
    <w:rsid w:val="00AF6D5D"/>
    <w:rsid w:val="00B1191F"/>
    <w:rsid w:val="00B12F0E"/>
    <w:rsid w:val="00B13D82"/>
    <w:rsid w:val="00B22411"/>
    <w:rsid w:val="00B22863"/>
    <w:rsid w:val="00B31804"/>
    <w:rsid w:val="00B343FD"/>
    <w:rsid w:val="00B47373"/>
    <w:rsid w:val="00B60AF0"/>
    <w:rsid w:val="00B65F0A"/>
    <w:rsid w:val="00B74754"/>
    <w:rsid w:val="00B81ED4"/>
    <w:rsid w:val="00B84273"/>
    <w:rsid w:val="00BA0BFC"/>
    <w:rsid w:val="00BA2BFF"/>
    <w:rsid w:val="00BA2F91"/>
    <w:rsid w:val="00BA60C2"/>
    <w:rsid w:val="00BA7072"/>
    <w:rsid w:val="00BB6993"/>
    <w:rsid w:val="00BD2BB6"/>
    <w:rsid w:val="00BE4F8D"/>
    <w:rsid w:val="00BE5D2D"/>
    <w:rsid w:val="00C0364D"/>
    <w:rsid w:val="00C04C85"/>
    <w:rsid w:val="00C069BB"/>
    <w:rsid w:val="00C1061A"/>
    <w:rsid w:val="00C14A77"/>
    <w:rsid w:val="00C254A8"/>
    <w:rsid w:val="00C25D1C"/>
    <w:rsid w:val="00C5175F"/>
    <w:rsid w:val="00C528FE"/>
    <w:rsid w:val="00C53CD3"/>
    <w:rsid w:val="00C53D39"/>
    <w:rsid w:val="00C6278D"/>
    <w:rsid w:val="00C719F3"/>
    <w:rsid w:val="00C72A8E"/>
    <w:rsid w:val="00C833E4"/>
    <w:rsid w:val="00C8524A"/>
    <w:rsid w:val="00CB0E4B"/>
    <w:rsid w:val="00CB1249"/>
    <w:rsid w:val="00CB6AB5"/>
    <w:rsid w:val="00CB75DA"/>
    <w:rsid w:val="00CC3D60"/>
    <w:rsid w:val="00CC5B0D"/>
    <w:rsid w:val="00CC704C"/>
    <w:rsid w:val="00CE00C4"/>
    <w:rsid w:val="00CE7302"/>
    <w:rsid w:val="00CE73C2"/>
    <w:rsid w:val="00CE7491"/>
    <w:rsid w:val="00CF5AD1"/>
    <w:rsid w:val="00D0490A"/>
    <w:rsid w:val="00D05DFC"/>
    <w:rsid w:val="00D123F6"/>
    <w:rsid w:val="00D1335D"/>
    <w:rsid w:val="00D22837"/>
    <w:rsid w:val="00D243C1"/>
    <w:rsid w:val="00D2760A"/>
    <w:rsid w:val="00D278AC"/>
    <w:rsid w:val="00D359C8"/>
    <w:rsid w:val="00D43A71"/>
    <w:rsid w:val="00D44E8D"/>
    <w:rsid w:val="00D54A72"/>
    <w:rsid w:val="00D555BA"/>
    <w:rsid w:val="00D61F07"/>
    <w:rsid w:val="00D63024"/>
    <w:rsid w:val="00D71C32"/>
    <w:rsid w:val="00D76B1C"/>
    <w:rsid w:val="00D77155"/>
    <w:rsid w:val="00D77455"/>
    <w:rsid w:val="00D77EF0"/>
    <w:rsid w:val="00D80B20"/>
    <w:rsid w:val="00D827CB"/>
    <w:rsid w:val="00D85080"/>
    <w:rsid w:val="00D86723"/>
    <w:rsid w:val="00D93FEC"/>
    <w:rsid w:val="00D953BC"/>
    <w:rsid w:val="00DA4F74"/>
    <w:rsid w:val="00DA6A37"/>
    <w:rsid w:val="00DB61CA"/>
    <w:rsid w:val="00DD522D"/>
    <w:rsid w:val="00DE1D34"/>
    <w:rsid w:val="00DE2430"/>
    <w:rsid w:val="00DE4E99"/>
    <w:rsid w:val="00DF0FC8"/>
    <w:rsid w:val="00E017C9"/>
    <w:rsid w:val="00E02072"/>
    <w:rsid w:val="00E03D59"/>
    <w:rsid w:val="00E04733"/>
    <w:rsid w:val="00E06079"/>
    <w:rsid w:val="00E15690"/>
    <w:rsid w:val="00E21D1F"/>
    <w:rsid w:val="00E23A86"/>
    <w:rsid w:val="00E32397"/>
    <w:rsid w:val="00E447D2"/>
    <w:rsid w:val="00E651AD"/>
    <w:rsid w:val="00E70E3E"/>
    <w:rsid w:val="00E71141"/>
    <w:rsid w:val="00E80358"/>
    <w:rsid w:val="00E80875"/>
    <w:rsid w:val="00E82E78"/>
    <w:rsid w:val="00E866A8"/>
    <w:rsid w:val="00E876C9"/>
    <w:rsid w:val="00EA29E7"/>
    <w:rsid w:val="00EA3C51"/>
    <w:rsid w:val="00EA571F"/>
    <w:rsid w:val="00EA5FB4"/>
    <w:rsid w:val="00EA775A"/>
    <w:rsid w:val="00EB1C9B"/>
    <w:rsid w:val="00EC3E17"/>
    <w:rsid w:val="00EC70F1"/>
    <w:rsid w:val="00ED1915"/>
    <w:rsid w:val="00ED1F0E"/>
    <w:rsid w:val="00ED6C5E"/>
    <w:rsid w:val="00EF5224"/>
    <w:rsid w:val="00EF5409"/>
    <w:rsid w:val="00EF5ED7"/>
    <w:rsid w:val="00EF642B"/>
    <w:rsid w:val="00F148E2"/>
    <w:rsid w:val="00F159E7"/>
    <w:rsid w:val="00F16B8A"/>
    <w:rsid w:val="00F20178"/>
    <w:rsid w:val="00F35EAC"/>
    <w:rsid w:val="00F404E6"/>
    <w:rsid w:val="00F429A0"/>
    <w:rsid w:val="00F42D6E"/>
    <w:rsid w:val="00F5446B"/>
    <w:rsid w:val="00F57F18"/>
    <w:rsid w:val="00F72448"/>
    <w:rsid w:val="00F949A4"/>
    <w:rsid w:val="00FA53ED"/>
    <w:rsid w:val="00FA5CA8"/>
    <w:rsid w:val="00FB0ACE"/>
    <w:rsid w:val="00FB4395"/>
    <w:rsid w:val="00FB5CDE"/>
    <w:rsid w:val="00FC4365"/>
    <w:rsid w:val="00FD6265"/>
    <w:rsid w:val="00FD6ACA"/>
    <w:rsid w:val="00FD72E9"/>
    <w:rsid w:val="00FE0D3B"/>
    <w:rsid w:val="00FF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59A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BA2F91"/>
    <w:pPr>
      <w:spacing w:before="108"/>
      <w:jc w:val="center"/>
      <w:outlineLvl w:val="0"/>
    </w:pPr>
    <w:rPr>
      <w:rFonts w:ascii="Arial" w:hAnsi="Arial"/>
      <w:b/>
      <w:bCs/>
      <w:sz w:val="24"/>
      <w:szCs w:val="24"/>
      <w:u w:val="single"/>
    </w:rPr>
  </w:style>
  <w:style w:type="paragraph" w:styleId="2">
    <w:name w:val="heading 2"/>
    <w:basedOn w:val="a"/>
    <w:next w:val="a"/>
    <w:link w:val="20"/>
    <w:qFormat/>
    <w:rsid w:val="0044474B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2"/>
    <w:next w:val="a"/>
    <w:link w:val="30"/>
    <w:qFormat/>
    <w:rsid w:val="0044474B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000080"/>
      <w:sz w:val="20"/>
      <w:szCs w:val="20"/>
    </w:rPr>
  </w:style>
  <w:style w:type="paragraph" w:styleId="4">
    <w:name w:val="heading 4"/>
    <w:basedOn w:val="3"/>
    <w:next w:val="a"/>
    <w:link w:val="40"/>
    <w:qFormat/>
    <w:rsid w:val="0044474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474B"/>
    <w:rPr>
      <w:rFonts w:ascii="Arial" w:hAnsi="Arial"/>
      <w:b/>
      <w:bCs/>
      <w:sz w:val="24"/>
      <w:szCs w:val="24"/>
      <w:u w:val="single"/>
    </w:rPr>
  </w:style>
  <w:style w:type="character" w:customStyle="1" w:styleId="20">
    <w:name w:val="Заголовок 2 Знак"/>
    <w:link w:val="2"/>
    <w:rsid w:val="0044474B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44474B"/>
    <w:rPr>
      <w:rFonts w:ascii="Arial" w:hAnsi="Arial" w:cs="Arial"/>
      <w:b/>
      <w:bCs/>
      <w:color w:val="000080"/>
    </w:rPr>
  </w:style>
  <w:style w:type="character" w:customStyle="1" w:styleId="40">
    <w:name w:val="Заголовок 4 Знак"/>
    <w:link w:val="4"/>
    <w:rsid w:val="0044474B"/>
    <w:rPr>
      <w:rFonts w:ascii="Arial" w:hAnsi="Arial" w:cs="Arial"/>
      <w:b/>
      <w:bCs/>
      <w:color w:val="000080"/>
    </w:rPr>
  </w:style>
  <w:style w:type="paragraph" w:styleId="a3">
    <w:name w:val="Balloon Text"/>
    <w:basedOn w:val="a"/>
    <w:semiHidden/>
    <w:rsid w:val="006B575D"/>
    <w:rPr>
      <w:rFonts w:ascii="Tahoma" w:hAnsi="Tahoma" w:cs="Tahoma"/>
      <w:sz w:val="16"/>
      <w:szCs w:val="16"/>
    </w:rPr>
  </w:style>
  <w:style w:type="character" w:customStyle="1" w:styleId="a4">
    <w:name w:val="Цветовое выделение"/>
    <w:rsid w:val="00BA2F91"/>
    <w:rPr>
      <w:color w:val="0000FF"/>
      <w:sz w:val="20"/>
      <w:szCs w:val="20"/>
    </w:rPr>
  </w:style>
  <w:style w:type="paragraph" w:customStyle="1" w:styleId="OEM">
    <w:name w:val="Нормальный (OEM)"/>
    <w:basedOn w:val="a"/>
    <w:next w:val="a"/>
    <w:rsid w:val="00BA2F91"/>
    <w:pPr>
      <w:jc w:val="both"/>
    </w:pPr>
    <w:rPr>
      <w:rFonts w:ascii="Courier New" w:hAnsi="Courier New" w:cs="Courier New"/>
    </w:rPr>
  </w:style>
  <w:style w:type="paragraph" w:customStyle="1" w:styleId="ConsNonformat">
    <w:name w:val="ConsNonformat"/>
    <w:rsid w:val="00574306"/>
    <w:pPr>
      <w:widowControl w:val="0"/>
    </w:pPr>
    <w:rPr>
      <w:rFonts w:ascii="Courier New" w:hAnsi="Courier New"/>
      <w:snapToGrid w:val="0"/>
    </w:rPr>
  </w:style>
  <w:style w:type="paragraph" w:customStyle="1" w:styleId="ConsPlusNormal">
    <w:name w:val="ConsPlusNormal"/>
    <w:rsid w:val="00EB1C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224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Гипертекстовая ссылка"/>
    <w:uiPriority w:val="99"/>
    <w:rsid w:val="00B22411"/>
    <w:rPr>
      <w:b/>
      <w:bCs/>
      <w:color w:val="008000"/>
      <w:sz w:val="20"/>
      <w:szCs w:val="20"/>
      <w:u w:val="single"/>
    </w:rPr>
  </w:style>
  <w:style w:type="paragraph" w:customStyle="1" w:styleId="ConsNormal">
    <w:name w:val="ConsNormal"/>
    <w:rsid w:val="00476835"/>
    <w:pPr>
      <w:widowControl w:val="0"/>
      <w:suppressAutoHyphens/>
      <w:autoSpaceDE w:val="0"/>
      <w:ind w:firstLine="720"/>
    </w:pPr>
    <w:rPr>
      <w:rFonts w:eastAsia="Arial"/>
      <w:sz w:val="28"/>
      <w:szCs w:val="28"/>
      <w:lang w:eastAsia="ar-SA"/>
    </w:rPr>
  </w:style>
  <w:style w:type="paragraph" w:customStyle="1" w:styleId="a6">
    <w:name w:val="Текст (лев. подпись)"/>
    <w:basedOn w:val="a"/>
    <w:next w:val="a"/>
    <w:rsid w:val="0044474B"/>
    <w:pPr>
      <w:widowControl/>
    </w:pPr>
    <w:rPr>
      <w:rFonts w:ascii="Arial" w:hAnsi="Arial"/>
    </w:rPr>
  </w:style>
  <w:style w:type="paragraph" w:customStyle="1" w:styleId="a7">
    <w:name w:val="Текст (прав. подпись)"/>
    <w:basedOn w:val="a"/>
    <w:next w:val="a"/>
    <w:rsid w:val="0044474B"/>
    <w:pPr>
      <w:widowControl/>
      <w:jc w:val="right"/>
    </w:pPr>
    <w:rPr>
      <w:rFonts w:ascii="Arial" w:hAnsi="Arial"/>
    </w:rPr>
  </w:style>
  <w:style w:type="paragraph" w:customStyle="1" w:styleId="a8">
    <w:name w:val="Прижатый влево"/>
    <w:basedOn w:val="a"/>
    <w:next w:val="a"/>
    <w:rsid w:val="0044474B"/>
    <w:pPr>
      <w:widowControl/>
    </w:pPr>
    <w:rPr>
      <w:rFonts w:ascii="Arial" w:hAnsi="Arial"/>
    </w:rPr>
  </w:style>
  <w:style w:type="paragraph" w:customStyle="1" w:styleId="a9">
    <w:name w:val="Комментарий"/>
    <w:basedOn w:val="a"/>
    <w:next w:val="a"/>
    <w:rsid w:val="0044474B"/>
    <w:pPr>
      <w:widowControl/>
      <w:ind w:left="170"/>
      <w:jc w:val="both"/>
    </w:pPr>
    <w:rPr>
      <w:rFonts w:ascii="Arial" w:hAnsi="Arial"/>
      <w:i/>
      <w:iCs/>
      <w:color w:val="800080"/>
    </w:rPr>
  </w:style>
  <w:style w:type="paragraph" w:customStyle="1" w:styleId="aa">
    <w:name w:val="Таблицы (моноширинный)"/>
    <w:basedOn w:val="a"/>
    <w:next w:val="a"/>
    <w:rsid w:val="0044474B"/>
    <w:pPr>
      <w:widowControl/>
      <w:jc w:val="both"/>
    </w:pPr>
    <w:rPr>
      <w:rFonts w:ascii="Courier New" w:hAnsi="Courier New" w:cs="Courier New"/>
    </w:rPr>
  </w:style>
  <w:style w:type="paragraph" w:customStyle="1" w:styleId="ab">
    <w:name w:val="Основное меню"/>
    <w:basedOn w:val="a"/>
    <w:next w:val="a"/>
    <w:rsid w:val="0044474B"/>
    <w:pPr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c">
    <w:name w:val="Заголовок"/>
    <w:basedOn w:val="ab"/>
    <w:next w:val="a"/>
    <w:rsid w:val="0044474B"/>
    <w:rPr>
      <w:b/>
      <w:bCs/>
      <w:color w:val="C0C0C0"/>
    </w:rPr>
  </w:style>
  <w:style w:type="paragraph" w:customStyle="1" w:styleId="ad">
    <w:name w:val="Заголовок статьи"/>
    <w:basedOn w:val="a"/>
    <w:next w:val="a"/>
    <w:rsid w:val="0044474B"/>
    <w:pPr>
      <w:ind w:left="1612" w:hanging="892"/>
      <w:jc w:val="both"/>
    </w:pPr>
    <w:rPr>
      <w:rFonts w:ascii="Arial" w:hAnsi="Arial" w:cs="Arial"/>
    </w:rPr>
  </w:style>
  <w:style w:type="paragraph" w:customStyle="1" w:styleId="ae">
    <w:name w:val="Интерактивный заголовок"/>
    <w:basedOn w:val="ac"/>
    <w:next w:val="a"/>
    <w:rsid w:val="0044474B"/>
    <w:rPr>
      <w:u w:val="single"/>
    </w:rPr>
  </w:style>
  <w:style w:type="paragraph" w:customStyle="1" w:styleId="af">
    <w:name w:val="Интерфейс"/>
    <w:basedOn w:val="a"/>
    <w:next w:val="a"/>
    <w:rsid w:val="0044474B"/>
    <w:pPr>
      <w:ind w:firstLine="720"/>
      <w:jc w:val="both"/>
    </w:pPr>
    <w:rPr>
      <w:rFonts w:ascii="Arial" w:hAnsi="Arial" w:cs="Arial"/>
      <w:color w:val="EBE9ED"/>
    </w:rPr>
  </w:style>
  <w:style w:type="paragraph" w:customStyle="1" w:styleId="af0">
    <w:name w:val="Информация о версии"/>
    <w:basedOn w:val="a9"/>
    <w:next w:val="a"/>
    <w:rsid w:val="0044474B"/>
    <w:pPr>
      <w:widowControl w:val="0"/>
    </w:pPr>
    <w:rPr>
      <w:rFonts w:cs="Arial"/>
      <w:color w:val="000080"/>
    </w:rPr>
  </w:style>
  <w:style w:type="paragraph" w:customStyle="1" w:styleId="af1">
    <w:name w:val="Колонтитул (левый)"/>
    <w:basedOn w:val="a6"/>
    <w:next w:val="a"/>
    <w:rsid w:val="0044474B"/>
    <w:pPr>
      <w:widowControl w:val="0"/>
    </w:pPr>
    <w:rPr>
      <w:rFonts w:cs="Arial"/>
      <w:sz w:val="14"/>
      <w:szCs w:val="14"/>
    </w:rPr>
  </w:style>
  <w:style w:type="paragraph" w:customStyle="1" w:styleId="af2">
    <w:name w:val="Колонтитул (правый)"/>
    <w:basedOn w:val="a7"/>
    <w:next w:val="a"/>
    <w:rsid w:val="0044474B"/>
    <w:pPr>
      <w:widowControl w:val="0"/>
    </w:pPr>
    <w:rPr>
      <w:rFonts w:cs="Arial"/>
      <w:sz w:val="14"/>
      <w:szCs w:val="14"/>
    </w:rPr>
  </w:style>
  <w:style w:type="paragraph" w:customStyle="1" w:styleId="af3">
    <w:name w:val="Комментарий пользователя"/>
    <w:basedOn w:val="a9"/>
    <w:next w:val="a"/>
    <w:rsid w:val="0044474B"/>
    <w:pPr>
      <w:widowControl w:val="0"/>
      <w:jc w:val="left"/>
    </w:pPr>
    <w:rPr>
      <w:rFonts w:cs="Arial"/>
      <w:color w:val="000080"/>
    </w:rPr>
  </w:style>
  <w:style w:type="paragraph" w:customStyle="1" w:styleId="af4">
    <w:name w:val="Моноширинный"/>
    <w:basedOn w:val="a"/>
    <w:next w:val="a"/>
    <w:rsid w:val="0044474B"/>
    <w:pPr>
      <w:jc w:val="both"/>
    </w:pPr>
    <w:rPr>
      <w:rFonts w:ascii="Courier New" w:hAnsi="Courier New" w:cs="Courier New"/>
    </w:rPr>
  </w:style>
  <w:style w:type="character" w:customStyle="1" w:styleId="af5">
    <w:name w:val="Найденные слова"/>
    <w:rsid w:val="0044474B"/>
    <w:rPr>
      <w:b/>
      <w:bCs/>
      <w:color w:val="000080"/>
      <w:sz w:val="20"/>
      <w:szCs w:val="20"/>
    </w:rPr>
  </w:style>
  <w:style w:type="character" w:customStyle="1" w:styleId="af6">
    <w:name w:val="Не вступил в силу"/>
    <w:rsid w:val="0044474B"/>
    <w:rPr>
      <w:b/>
      <w:bCs/>
      <w:color w:val="008080"/>
      <w:sz w:val="20"/>
      <w:szCs w:val="20"/>
    </w:rPr>
  </w:style>
  <w:style w:type="paragraph" w:customStyle="1" w:styleId="af7">
    <w:name w:val="Нормальный (таблица)"/>
    <w:basedOn w:val="a"/>
    <w:next w:val="a"/>
    <w:rsid w:val="0044474B"/>
    <w:pPr>
      <w:jc w:val="both"/>
    </w:pPr>
    <w:rPr>
      <w:rFonts w:ascii="Arial" w:hAnsi="Arial" w:cs="Arial"/>
    </w:rPr>
  </w:style>
  <w:style w:type="paragraph" w:customStyle="1" w:styleId="af8">
    <w:name w:val="Объект"/>
    <w:basedOn w:val="a"/>
    <w:next w:val="a"/>
    <w:rsid w:val="0044474B"/>
    <w:pPr>
      <w:ind w:firstLine="720"/>
      <w:jc w:val="both"/>
    </w:pPr>
  </w:style>
  <w:style w:type="paragraph" w:customStyle="1" w:styleId="af9">
    <w:name w:val="Оглавление"/>
    <w:basedOn w:val="aa"/>
    <w:next w:val="a"/>
    <w:rsid w:val="0044474B"/>
    <w:pPr>
      <w:widowControl w:val="0"/>
      <w:ind w:left="140"/>
    </w:pPr>
  </w:style>
  <w:style w:type="character" w:customStyle="1" w:styleId="afa">
    <w:name w:val="Опечатки"/>
    <w:rsid w:val="0044474B"/>
    <w:rPr>
      <w:color w:val="FF0000"/>
      <w:sz w:val="20"/>
      <w:szCs w:val="20"/>
    </w:rPr>
  </w:style>
  <w:style w:type="paragraph" w:customStyle="1" w:styleId="afb">
    <w:name w:val="Переменная часть"/>
    <w:basedOn w:val="ab"/>
    <w:next w:val="a"/>
    <w:rsid w:val="0044474B"/>
    <w:rPr>
      <w:sz w:val="18"/>
      <w:szCs w:val="18"/>
    </w:rPr>
  </w:style>
  <w:style w:type="paragraph" w:customStyle="1" w:styleId="afc">
    <w:name w:val="Постоянная часть"/>
    <w:basedOn w:val="ab"/>
    <w:next w:val="a"/>
    <w:rsid w:val="0044474B"/>
    <w:rPr>
      <w:sz w:val="20"/>
      <w:szCs w:val="20"/>
    </w:rPr>
  </w:style>
  <w:style w:type="character" w:customStyle="1" w:styleId="afd">
    <w:name w:val="Продолжение ссылки"/>
    <w:basedOn w:val="a5"/>
    <w:rsid w:val="0044474B"/>
    <w:rPr>
      <w:b/>
      <w:bCs/>
      <w:color w:val="008000"/>
      <w:sz w:val="20"/>
      <w:szCs w:val="20"/>
      <w:u w:val="single"/>
    </w:rPr>
  </w:style>
  <w:style w:type="paragraph" w:customStyle="1" w:styleId="afe">
    <w:name w:val="Словарная статья"/>
    <w:basedOn w:val="a"/>
    <w:next w:val="a"/>
    <w:rsid w:val="0044474B"/>
    <w:pPr>
      <w:ind w:right="118"/>
      <w:jc w:val="both"/>
    </w:pPr>
    <w:rPr>
      <w:rFonts w:ascii="Arial" w:hAnsi="Arial" w:cs="Arial"/>
    </w:rPr>
  </w:style>
  <w:style w:type="paragraph" w:customStyle="1" w:styleId="aff">
    <w:name w:val="Текст (справка)"/>
    <w:basedOn w:val="a"/>
    <w:next w:val="a"/>
    <w:rsid w:val="0044474B"/>
    <w:pPr>
      <w:ind w:left="170" w:right="170"/>
    </w:pPr>
    <w:rPr>
      <w:rFonts w:ascii="Arial" w:hAnsi="Arial" w:cs="Arial"/>
    </w:rPr>
  </w:style>
  <w:style w:type="paragraph" w:customStyle="1" w:styleId="aff0">
    <w:name w:val="Текст в таблице"/>
    <w:basedOn w:val="af7"/>
    <w:next w:val="a"/>
    <w:rsid w:val="0044474B"/>
    <w:pPr>
      <w:ind w:firstLine="500"/>
    </w:pPr>
  </w:style>
  <w:style w:type="paragraph" w:customStyle="1" w:styleId="aff1">
    <w:name w:val="Технический комментарий"/>
    <w:basedOn w:val="a"/>
    <w:next w:val="a"/>
    <w:rsid w:val="0044474B"/>
    <w:rPr>
      <w:rFonts w:ascii="Arial" w:hAnsi="Arial" w:cs="Arial"/>
    </w:rPr>
  </w:style>
  <w:style w:type="character" w:customStyle="1" w:styleId="aff2">
    <w:name w:val="Утратил силу"/>
    <w:rsid w:val="0044474B"/>
    <w:rPr>
      <w:b/>
      <w:bCs/>
      <w:strike/>
      <w:color w:val="808000"/>
      <w:sz w:val="20"/>
      <w:szCs w:val="20"/>
    </w:rPr>
  </w:style>
  <w:style w:type="paragraph" w:styleId="aff3">
    <w:name w:val="footnote text"/>
    <w:basedOn w:val="a"/>
    <w:link w:val="aff4"/>
    <w:unhideWhenUsed/>
    <w:rsid w:val="0044474B"/>
    <w:pPr>
      <w:ind w:firstLine="720"/>
      <w:jc w:val="both"/>
    </w:pPr>
    <w:rPr>
      <w:rFonts w:ascii="Arial" w:hAnsi="Arial" w:cs="Arial"/>
    </w:rPr>
  </w:style>
  <w:style w:type="character" w:customStyle="1" w:styleId="aff4">
    <w:name w:val="Текст сноски Знак"/>
    <w:link w:val="aff3"/>
    <w:rsid w:val="0044474B"/>
    <w:rPr>
      <w:rFonts w:ascii="Arial" w:hAnsi="Arial" w:cs="Arial"/>
    </w:rPr>
  </w:style>
  <w:style w:type="character" w:styleId="aff5">
    <w:name w:val="footnote reference"/>
    <w:unhideWhenUsed/>
    <w:rsid w:val="0044474B"/>
    <w:rPr>
      <w:vertAlign w:val="superscript"/>
    </w:rPr>
  </w:style>
  <w:style w:type="paragraph" w:customStyle="1" w:styleId="ConsPlusTitle">
    <w:name w:val="ConsPlusTitle"/>
    <w:uiPriority w:val="99"/>
    <w:rsid w:val="00870D8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ff6">
    <w:name w:val="List Paragraph"/>
    <w:basedOn w:val="a"/>
    <w:uiPriority w:val="34"/>
    <w:qFormat/>
    <w:rsid w:val="004943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4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ZB&amp;n=84164&amp;date=02.09.201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B&amp;n=214641&amp;date=02.09.201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B&amp;n=125537&amp;date=02.09.201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document/redirect/400847829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4.jpeg"/><Relationship Id="rId14" Type="http://schemas.openxmlformats.org/officeDocument/2006/relationships/hyperlink" Target="https://login.consultant.ru/link/?req=doc&amp;base=RZB&amp;n=79570&amp;date=02.09.2019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2764D-55BD-465F-B5DF-7A3EAEE87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2142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</dc:creator>
  <cp:lastModifiedBy>User</cp:lastModifiedBy>
  <cp:revision>6</cp:revision>
  <cp:lastPrinted>2022-01-21T13:09:00Z</cp:lastPrinted>
  <dcterms:created xsi:type="dcterms:W3CDTF">2022-02-21T06:35:00Z</dcterms:created>
  <dcterms:modified xsi:type="dcterms:W3CDTF">2022-02-21T10:45:00Z</dcterms:modified>
</cp:coreProperties>
</file>